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6B8C1" w14:textId="47E9134A" w:rsidR="0038584C" w:rsidRPr="0038584C" w:rsidRDefault="0038584C" w:rsidP="00AB7560">
      <w:pPr>
        <w:jc w:val="center"/>
        <w:rPr>
          <w:b/>
          <w:bCs/>
        </w:rPr>
      </w:pPr>
      <w:r w:rsidRPr="0038584C">
        <w:rPr>
          <w:b/>
          <w:bCs/>
        </w:rPr>
        <w:t>SOAH DOCKET NO. 473-</w:t>
      </w:r>
      <w:r w:rsidR="00115632">
        <w:rPr>
          <w:b/>
          <w:bCs/>
        </w:rPr>
        <w:t>19</w:t>
      </w:r>
      <w:r w:rsidRPr="0038584C">
        <w:rPr>
          <w:b/>
          <w:bCs/>
        </w:rPr>
        <w:t>-</w:t>
      </w:r>
      <w:r w:rsidR="00115632">
        <w:rPr>
          <w:b/>
          <w:bCs/>
        </w:rPr>
        <w:t>6767</w:t>
      </w:r>
      <w:r w:rsidRPr="0038584C">
        <w:rPr>
          <w:b/>
          <w:bCs/>
        </w:rPr>
        <w:t xml:space="preserve"> </w:t>
      </w:r>
    </w:p>
    <w:p w14:paraId="2AB85C63" w14:textId="21B9D789" w:rsidR="00AB7560" w:rsidRPr="0038584C" w:rsidRDefault="0038584C" w:rsidP="00AB7560">
      <w:pPr>
        <w:jc w:val="center"/>
        <w:rPr>
          <w:b/>
          <w:bCs/>
        </w:rPr>
      </w:pPr>
      <w:r w:rsidRPr="0038584C">
        <w:rPr>
          <w:b/>
          <w:bCs/>
        </w:rPr>
        <w:t xml:space="preserve">PUC DOCKET NO. </w:t>
      </w:r>
      <w:r w:rsidR="00115632">
        <w:rPr>
          <w:b/>
          <w:bCs/>
        </w:rPr>
        <w:t>49634</w:t>
      </w:r>
    </w:p>
    <w:p w14:paraId="729740B9" w14:textId="77777777" w:rsidR="0038584C" w:rsidRPr="00676185" w:rsidRDefault="0038584C" w:rsidP="00AB7560">
      <w:pPr>
        <w:jc w:val="center"/>
        <w:rPr>
          <w:b/>
          <w:szCs w:val="24"/>
        </w:rPr>
      </w:pPr>
    </w:p>
    <w:tbl>
      <w:tblPr>
        <w:tblW w:w="9936" w:type="dxa"/>
        <w:jc w:val="center"/>
        <w:tblLook w:val="01E0" w:firstRow="1" w:lastRow="1" w:firstColumn="1" w:lastColumn="1" w:noHBand="0" w:noVBand="0"/>
      </w:tblPr>
      <w:tblGrid>
        <w:gridCol w:w="4608"/>
        <w:gridCol w:w="720"/>
        <w:gridCol w:w="4608"/>
      </w:tblGrid>
      <w:tr w:rsidR="00FF2147" w:rsidRPr="00D75599" w14:paraId="747055DA" w14:textId="77777777" w:rsidTr="00C54025">
        <w:trPr>
          <w:jc w:val="center"/>
        </w:trPr>
        <w:tc>
          <w:tcPr>
            <w:tcW w:w="4608" w:type="dxa"/>
          </w:tcPr>
          <w:p w14:paraId="7DBD1B33" w14:textId="6F6893F6" w:rsidR="00FF2147" w:rsidRPr="00D75599" w:rsidRDefault="0038584C" w:rsidP="001F552A">
            <w:pPr>
              <w:widowControl w:val="0"/>
              <w:jc w:val="left"/>
              <w:rPr>
                <w:b/>
              </w:rPr>
            </w:pPr>
            <w:bookmarkStart w:id="0" w:name="_Hlk66361643"/>
            <w:r>
              <w:rPr>
                <w:b/>
              </w:rPr>
              <w:t xml:space="preserve">COMMISSION STAFF’S PETITION TO REVOKE THE RETAIL ELECTRIC PROVIDER CERTIFICATE OF </w:t>
            </w:r>
            <w:r w:rsidR="00115632">
              <w:rPr>
                <w:b/>
              </w:rPr>
              <w:t>AXON POWER &amp; GAS, LLC</w:t>
            </w:r>
          </w:p>
        </w:tc>
        <w:tc>
          <w:tcPr>
            <w:tcW w:w="720" w:type="dxa"/>
          </w:tcPr>
          <w:p w14:paraId="5AC9808B" w14:textId="77777777" w:rsidR="00FF2147" w:rsidRPr="00D75599" w:rsidRDefault="00FF2147" w:rsidP="001F552A">
            <w:pPr>
              <w:widowControl w:val="0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F5528A3" w14:textId="77777777" w:rsidR="00FF2147" w:rsidRPr="00D75599" w:rsidRDefault="00FF2147" w:rsidP="001F552A">
            <w:pPr>
              <w:widowControl w:val="0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104F4BF" w14:textId="77777777" w:rsidR="00FF2147" w:rsidRPr="00D75599" w:rsidRDefault="00FF2147" w:rsidP="001F552A">
            <w:pPr>
              <w:widowControl w:val="0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62DFCDC" w14:textId="77777777" w:rsidR="00FF2147" w:rsidRDefault="00FF2147" w:rsidP="001F552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1D4A439D" w14:textId="77777777" w:rsidR="00FF2147" w:rsidRDefault="00FF2147" w:rsidP="001F552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BA7925A" w14:textId="56C830E8" w:rsidR="00FF2147" w:rsidRPr="00D75599" w:rsidRDefault="00FF2147" w:rsidP="001F552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608" w:type="dxa"/>
          </w:tcPr>
          <w:p w14:paraId="5BC9BF06" w14:textId="77777777" w:rsidR="00FF2147" w:rsidRDefault="0038584C" w:rsidP="001F552A">
            <w:pPr>
              <w:pStyle w:val="Docketstyle"/>
              <w:keepNext w:val="0"/>
              <w:widowControl w:val="0"/>
              <w:tabs>
                <w:tab w:val="clear" w:pos="4770"/>
                <w:tab w:val="clear" w:pos="5400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7D862D87" w14:textId="77777777" w:rsidR="0038584C" w:rsidRDefault="0038584C" w:rsidP="001F552A">
            <w:pPr>
              <w:pStyle w:val="Docketstyle"/>
              <w:keepNext w:val="0"/>
              <w:widowControl w:val="0"/>
              <w:tabs>
                <w:tab w:val="clear" w:pos="4770"/>
                <w:tab w:val="clear" w:pos="5400"/>
              </w:tabs>
              <w:spacing w:line="240" w:lineRule="auto"/>
              <w:jc w:val="center"/>
              <w:rPr>
                <w:bCs/>
              </w:rPr>
            </w:pPr>
          </w:p>
          <w:p w14:paraId="17B9EE8E" w14:textId="77777777" w:rsidR="0038584C" w:rsidRDefault="0038584C" w:rsidP="001F552A">
            <w:pPr>
              <w:pStyle w:val="Docketstyle"/>
              <w:keepNext w:val="0"/>
              <w:widowControl w:val="0"/>
              <w:tabs>
                <w:tab w:val="clear" w:pos="4770"/>
                <w:tab w:val="clear" w:pos="5400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7C88BFE2" w14:textId="77777777" w:rsidR="0038584C" w:rsidRDefault="0038584C" w:rsidP="001F552A">
            <w:pPr>
              <w:pStyle w:val="Docketstyle"/>
              <w:keepNext w:val="0"/>
              <w:widowControl w:val="0"/>
              <w:tabs>
                <w:tab w:val="clear" w:pos="4770"/>
                <w:tab w:val="clear" w:pos="5400"/>
              </w:tabs>
              <w:spacing w:line="240" w:lineRule="auto"/>
              <w:jc w:val="center"/>
              <w:rPr>
                <w:bCs/>
              </w:rPr>
            </w:pPr>
          </w:p>
          <w:p w14:paraId="0B8124E0" w14:textId="02783174" w:rsidR="0038584C" w:rsidRPr="00D75599" w:rsidRDefault="0038584C" w:rsidP="001F552A">
            <w:pPr>
              <w:pStyle w:val="Docketstyle"/>
              <w:keepNext w:val="0"/>
              <w:widowControl w:val="0"/>
              <w:tabs>
                <w:tab w:val="clear" w:pos="4770"/>
                <w:tab w:val="clear" w:pos="5400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149A7A0B" w14:textId="2CB73A09" w:rsidR="00A15B07" w:rsidRPr="00676185" w:rsidRDefault="007B4C55" w:rsidP="007F36A4">
      <w:pPr>
        <w:pStyle w:val="Documentheading"/>
        <w:spacing w:before="120" w:after="240"/>
        <w:rPr>
          <w:sz w:val="24"/>
          <w:szCs w:val="24"/>
        </w:rPr>
      </w:pPr>
      <w:bookmarkStart w:id="1" w:name="_Hlk37688212"/>
      <w:bookmarkStart w:id="2" w:name="_Hlk37069946"/>
      <w:bookmarkEnd w:id="0"/>
      <w:r>
        <w:rPr>
          <w:sz w:val="24"/>
          <w:szCs w:val="24"/>
        </w:rPr>
        <w:t xml:space="preserve">MOTION TO </w:t>
      </w:r>
      <w:r w:rsidR="0084090B">
        <w:rPr>
          <w:sz w:val="24"/>
          <w:szCs w:val="24"/>
        </w:rPr>
        <w:t xml:space="preserve">DISMISS </w:t>
      </w:r>
      <w:r>
        <w:rPr>
          <w:sz w:val="24"/>
          <w:szCs w:val="24"/>
        </w:rPr>
        <w:t xml:space="preserve">petition to revoke the retail electric provider of </w:t>
      </w:r>
      <w:r w:rsidR="00115632">
        <w:rPr>
          <w:sz w:val="24"/>
          <w:szCs w:val="24"/>
        </w:rPr>
        <w:t>AXON POWER &amp; GAS, LLC</w:t>
      </w:r>
    </w:p>
    <w:p w14:paraId="074B42A1" w14:textId="300D30C8" w:rsidR="00346E17" w:rsidRDefault="007F36A4" w:rsidP="0018317E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115632">
        <w:rPr>
          <w:szCs w:val="24"/>
        </w:rPr>
        <w:t>June 17</w:t>
      </w:r>
      <w:r>
        <w:rPr>
          <w:szCs w:val="24"/>
        </w:rPr>
        <w:t>,</w:t>
      </w:r>
      <w:r w:rsidR="00115632">
        <w:rPr>
          <w:szCs w:val="24"/>
        </w:rPr>
        <w:t xml:space="preserve"> 2019,</w:t>
      </w:r>
      <w:r>
        <w:rPr>
          <w:szCs w:val="24"/>
        </w:rPr>
        <w:t xml:space="preserve"> the</w:t>
      </w:r>
      <w:r w:rsidR="00550DAD" w:rsidRPr="00A3459D">
        <w:rPr>
          <w:szCs w:val="24"/>
        </w:rPr>
        <w:t xml:space="preserve"> Staff of the Public Utility Commission of Texas (Commission) </w:t>
      </w:r>
      <w:r>
        <w:rPr>
          <w:szCs w:val="24"/>
        </w:rPr>
        <w:t xml:space="preserve">filed a petition to revoke the retail electric provider (REP) certificate of </w:t>
      </w:r>
      <w:r w:rsidR="00115632">
        <w:rPr>
          <w:szCs w:val="24"/>
        </w:rPr>
        <w:t>Axon Power &amp; Gas, LLC.</w:t>
      </w:r>
      <w:r>
        <w:rPr>
          <w:szCs w:val="24"/>
        </w:rPr>
        <w:t xml:space="preserve"> </w:t>
      </w:r>
      <w:r w:rsidR="00346E17">
        <w:rPr>
          <w:szCs w:val="24"/>
        </w:rPr>
        <w:t xml:space="preserve">On </w:t>
      </w:r>
      <w:r w:rsidR="00115632">
        <w:rPr>
          <w:szCs w:val="24"/>
        </w:rPr>
        <w:t>July 22, 2019</w:t>
      </w:r>
      <w:r w:rsidR="00346E17">
        <w:rPr>
          <w:szCs w:val="24"/>
        </w:rPr>
        <w:t>, this matter was referred to the State Office of Administrative Hearings (SOAH).</w:t>
      </w:r>
      <w:r w:rsidR="007B4C55">
        <w:rPr>
          <w:szCs w:val="24"/>
        </w:rPr>
        <w:t xml:space="preserve"> On </w:t>
      </w:r>
      <w:r w:rsidR="00115632">
        <w:rPr>
          <w:szCs w:val="24"/>
        </w:rPr>
        <w:t>November 13, 2019</w:t>
      </w:r>
      <w:r w:rsidR="007B4C55">
        <w:rPr>
          <w:szCs w:val="24"/>
        </w:rPr>
        <w:t xml:space="preserve">, </w:t>
      </w:r>
      <w:r w:rsidR="00F11852">
        <w:rPr>
          <w:szCs w:val="24"/>
        </w:rPr>
        <w:t xml:space="preserve">SOAH Order No. </w:t>
      </w:r>
      <w:r w:rsidR="00115632">
        <w:rPr>
          <w:szCs w:val="24"/>
        </w:rPr>
        <w:t>4</w:t>
      </w:r>
      <w:r w:rsidR="00F11852">
        <w:rPr>
          <w:szCs w:val="24"/>
        </w:rPr>
        <w:t xml:space="preserve"> was filed, abating the proceeding pending settlement negotiations. </w:t>
      </w:r>
      <w:r w:rsidR="0077286C">
        <w:rPr>
          <w:szCs w:val="24"/>
        </w:rPr>
        <w:t xml:space="preserve">On </w:t>
      </w:r>
      <w:r w:rsidR="0018317E">
        <w:rPr>
          <w:szCs w:val="24"/>
        </w:rPr>
        <w:t>January</w:t>
      </w:r>
      <w:r w:rsidR="00115632">
        <w:rPr>
          <w:szCs w:val="24"/>
        </w:rPr>
        <w:t xml:space="preserve"> 9</w:t>
      </w:r>
      <w:r w:rsidR="00904BBB">
        <w:rPr>
          <w:szCs w:val="24"/>
        </w:rPr>
        <w:t xml:space="preserve"> and August 17, 2020, </w:t>
      </w:r>
      <w:r w:rsidR="0018317E">
        <w:rPr>
          <w:szCs w:val="24"/>
        </w:rPr>
        <w:t>SOAH Order No</w:t>
      </w:r>
      <w:r w:rsidR="00904BBB">
        <w:rPr>
          <w:szCs w:val="24"/>
        </w:rPr>
        <w:t>s</w:t>
      </w:r>
      <w:r w:rsidR="0018317E">
        <w:rPr>
          <w:szCs w:val="24"/>
        </w:rPr>
        <w:t xml:space="preserve">. </w:t>
      </w:r>
      <w:r w:rsidR="00115632">
        <w:rPr>
          <w:szCs w:val="24"/>
        </w:rPr>
        <w:t>5</w:t>
      </w:r>
      <w:r w:rsidR="00904BBB">
        <w:rPr>
          <w:szCs w:val="24"/>
        </w:rPr>
        <w:t xml:space="preserve"> and 6</w:t>
      </w:r>
      <w:r w:rsidR="0018317E">
        <w:rPr>
          <w:szCs w:val="24"/>
        </w:rPr>
        <w:t xml:space="preserve"> </w:t>
      </w:r>
      <w:r w:rsidR="00904BBB">
        <w:rPr>
          <w:szCs w:val="24"/>
        </w:rPr>
        <w:t>were</w:t>
      </w:r>
      <w:r w:rsidR="0018317E">
        <w:rPr>
          <w:szCs w:val="24"/>
        </w:rPr>
        <w:t xml:space="preserve"> filed,</w:t>
      </w:r>
      <w:r w:rsidR="00115632">
        <w:rPr>
          <w:szCs w:val="24"/>
        </w:rPr>
        <w:t xml:space="preserve"> continuing the abatement of the </w:t>
      </w:r>
      <w:proofErr w:type="gramStart"/>
      <w:r w:rsidR="00115632">
        <w:rPr>
          <w:szCs w:val="24"/>
        </w:rPr>
        <w:t>proceeding</w:t>
      </w:r>
      <w:proofErr w:type="gramEnd"/>
      <w:r w:rsidR="00904BBB">
        <w:rPr>
          <w:szCs w:val="24"/>
        </w:rPr>
        <w:t xml:space="preserve"> and requiring status reports to be filed on specified dates.</w:t>
      </w:r>
      <w:r w:rsidR="00115632">
        <w:rPr>
          <w:szCs w:val="24"/>
        </w:rPr>
        <w:t xml:space="preserve"> </w:t>
      </w:r>
      <w:r w:rsidR="00904BBB">
        <w:rPr>
          <w:szCs w:val="24"/>
        </w:rPr>
        <w:t xml:space="preserve">On September 23, 2020, SOAH Order No. 7 was filed, </w:t>
      </w:r>
      <w:r w:rsidR="0018317E">
        <w:rPr>
          <w:szCs w:val="24"/>
        </w:rPr>
        <w:t xml:space="preserve">requiring status reports to be filed </w:t>
      </w:r>
      <w:r w:rsidR="00904BBB">
        <w:rPr>
          <w:szCs w:val="24"/>
        </w:rPr>
        <w:t>on the first day of each month, beginning with December 1, 2020.</w:t>
      </w:r>
      <w:r w:rsidR="0018317E">
        <w:rPr>
          <w:szCs w:val="24"/>
        </w:rPr>
        <w:t xml:space="preserve"> </w:t>
      </w:r>
    </w:p>
    <w:p w14:paraId="4468DD53" w14:textId="77777777" w:rsidR="00A514EA" w:rsidRDefault="00A514EA" w:rsidP="0018317E">
      <w:pPr>
        <w:spacing w:line="360" w:lineRule="auto"/>
        <w:ind w:firstLine="720"/>
        <w:rPr>
          <w:szCs w:val="24"/>
        </w:rPr>
      </w:pPr>
    </w:p>
    <w:p w14:paraId="77B24305" w14:textId="0515237B" w:rsidR="00346E17" w:rsidRPr="00346E17" w:rsidRDefault="00A514EA" w:rsidP="00346E17">
      <w:pPr>
        <w:pStyle w:val="ListParagraph"/>
        <w:numPr>
          <w:ilvl w:val="0"/>
          <w:numId w:val="38"/>
        </w:numPr>
        <w:spacing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MOTION TO </w:t>
      </w:r>
      <w:r w:rsidR="0084090B">
        <w:rPr>
          <w:b/>
          <w:bCs/>
          <w:szCs w:val="24"/>
        </w:rPr>
        <w:t>DISMISS</w:t>
      </w:r>
    </w:p>
    <w:p w14:paraId="1F64A450" w14:textId="5227E3B8" w:rsidR="0018317E" w:rsidRDefault="00A514EA" w:rsidP="00AC3F42">
      <w:pPr>
        <w:spacing w:line="360" w:lineRule="auto"/>
        <w:ind w:firstLine="720"/>
        <w:rPr>
          <w:szCs w:val="24"/>
        </w:rPr>
      </w:pPr>
      <w:r>
        <w:rPr>
          <w:szCs w:val="24"/>
        </w:rPr>
        <w:t>Commission Staff respectfully withdraw</w:t>
      </w:r>
      <w:r w:rsidR="0084090B">
        <w:rPr>
          <w:szCs w:val="24"/>
        </w:rPr>
        <w:t>s</w:t>
      </w:r>
      <w:r>
        <w:rPr>
          <w:szCs w:val="24"/>
        </w:rPr>
        <w:t xml:space="preserve"> it</w:t>
      </w:r>
      <w:r w:rsidR="00815C56">
        <w:rPr>
          <w:szCs w:val="24"/>
        </w:rPr>
        <w:t>s</w:t>
      </w:r>
      <w:r>
        <w:rPr>
          <w:szCs w:val="24"/>
        </w:rPr>
        <w:t xml:space="preserve"> petition </w:t>
      </w:r>
      <w:r w:rsidR="00815C56">
        <w:rPr>
          <w:szCs w:val="24"/>
        </w:rPr>
        <w:t xml:space="preserve">to revoke </w:t>
      </w:r>
      <w:r w:rsidR="00115632">
        <w:rPr>
          <w:szCs w:val="24"/>
        </w:rPr>
        <w:t>Axon’s</w:t>
      </w:r>
      <w:r w:rsidR="00815C56">
        <w:rPr>
          <w:szCs w:val="24"/>
        </w:rPr>
        <w:t xml:space="preserve"> REP certificate</w:t>
      </w:r>
      <w:r>
        <w:rPr>
          <w:szCs w:val="24"/>
        </w:rPr>
        <w:t xml:space="preserve"> </w:t>
      </w:r>
      <w:r w:rsidR="0084090B">
        <w:rPr>
          <w:szCs w:val="24"/>
        </w:rPr>
        <w:t xml:space="preserve">and moves to dismiss the proceeding </w:t>
      </w:r>
      <w:r>
        <w:rPr>
          <w:szCs w:val="24"/>
        </w:rPr>
        <w:t>without prejudice</w:t>
      </w:r>
      <w:r w:rsidR="00815C56">
        <w:rPr>
          <w:szCs w:val="24"/>
        </w:rPr>
        <w:t>,</w:t>
      </w:r>
      <w:r>
        <w:rPr>
          <w:szCs w:val="24"/>
        </w:rPr>
        <w:t xml:space="preserve"> pursuant to 16 Texas Administrative Code (TAC) </w:t>
      </w:r>
      <w:r w:rsidRPr="00A514EA">
        <w:rPr>
          <w:szCs w:val="24"/>
        </w:rPr>
        <w:t>§</w:t>
      </w:r>
      <w:r>
        <w:rPr>
          <w:szCs w:val="24"/>
        </w:rPr>
        <w:t xml:space="preserve"> 22.181</w:t>
      </w:r>
      <w:r w:rsidR="00542E1B">
        <w:rPr>
          <w:szCs w:val="24"/>
        </w:rPr>
        <w:t xml:space="preserve">(d)(10) and </w:t>
      </w:r>
      <w:r>
        <w:rPr>
          <w:szCs w:val="24"/>
        </w:rPr>
        <w:t>(g)(1)</w:t>
      </w:r>
      <w:r w:rsidR="00815C56">
        <w:rPr>
          <w:szCs w:val="24"/>
        </w:rPr>
        <w:t>.</w:t>
      </w:r>
      <w:r w:rsidR="00815C56">
        <w:rPr>
          <w:rStyle w:val="FootnoteReference"/>
          <w:szCs w:val="24"/>
        </w:rPr>
        <w:footnoteReference w:id="1"/>
      </w:r>
      <w:r w:rsidR="00646570">
        <w:rPr>
          <w:szCs w:val="24"/>
        </w:rPr>
        <w:t xml:space="preserve"> Through settlement negotiations, </w:t>
      </w:r>
      <w:r w:rsidR="0084090B">
        <w:rPr>
          <w:szCs w:val="24"/>
        </w:rPr>
        <w:t xml:space="preserve">Commission Staff and Axon ultimately agreed to </w:t>
      </w:r>
      <w:r w:rsidR="00646570">
        <w:rPr>
          <w:szCs w:val="24"/>
        </w:rPr>
        <w:t xml:space="preserve">a different path for the resolution of Axon’s violations laid out in the petition. Commission Staff will </w:t>
      </w:r>
      <w:r w:rsidR="0084090B">
        <w:rPr>
          <w:szCs w:val="24"/>
        </w:rPr>
        <w:t xml:space="preserve">file </w:t>
      </w:r>
      <w:r w:rsidR="00646570">
        <w:rPr>
          <w:szCs w:val="24"/>
        </w:rPr>
        <w:t>the documents associated with the agreed path forward in a separate docket today. Additionally, a</w:t>
      </w:r>
      <w:r w:rsidR="00F12792">
        <w:rPr>
          <w:szCs w:val="24"/>
        </w:rPr>
        <w:t xml:space="preserve">ll but one of the intervenors in this proceeding filed motions to withdraw, which the SOAH administrative law judge </w:t>
      </w:r>
      <w:r w:rsidR="0084090B">
        <w:rPr>
          <w:szCs w:val="24"/>
        </w:rPr>
        <w:t xml:space="preserve">acknowledged </w:t>
      </w:r>
      <w:r w:rsidR="00F12792">
        <w:rPr>
          <w:szCs w:val="24"/>
        </w:rPr>
        <w:t>in SOAH Order Nos.</w:t>
      </w:r>
      <w:r w:rsidR="00646570">
        <w:rPr>
          <w:szCs w:val="24"/>
        </w:rPr>
        <w:t xml:space="preserve"> 9,</w:t>
      </w:r>
      <w:r w:rsidR="00F12792">
        <w:rPr>
          <w:szCs w:val="24"/>
        </w:rPr>
        <w:t xml:space="preserve"> 10</w:t>
      </w:r>
      <w:r w:rsidR="00646570">
        <w:rPr>
          <w:szCs w:val="24"/>
        </w:rPr>
        <w:t>,</w:t>
      </w:r>
      <w:r w:rsidR="00F12792">
        <w:rPr>
          <w:szCs w:val="24"/>
        </w:rPr>
        <w:t xml:space="preserve"> and 11, filed on May </w:t>
      </w:r>
      <w:r w:rsidR="00646570">
        <w:rPr>
          <w:szCs w:val="24"/>
        </w:rPr>
        <w:t xml:space="preserve">9, May </w:t>
      </w:r>
      <w:r w:rsidR="00F12792">
        <w:rPr>
          <w:szCs w:val="24"/>
        </w:rPr>
        <w:t>11</w:t>
      </w:r>
      <w:r w:rsidR="00646570">
        <w:rPr>
          <w:szCs w:val="24"/>
        </w:rPr>
        <w:t>,</w:t>
      </w:r>
      <w:r w:rsidR="00F12792">
        <w:rPr>
          <w:szCs w:val="24"/>
        </w:rPr>
        <w:t xml:space="preserve"> and June 16, </w:t>
      </w:r>
      <w:proofErr w:type="gramStart"/>
      <w:r w:rsidR="00F12792">
        <w:rPr>
          <w:szCs w:val="24"/>
        </w:rPr>
        <w:t>2022</w:t>
      </w:r>
      <w:proofErr w:type="gramEnd"/>
      <w:r w:rsidR="00F12792">
        <w:rPr>
          <w:szCs w:val="24"/>
        </w:rPr>
        <w:t xml:space="preserve"> respectively.</w:t>
      </w:r>
      <w:r w:rsidR="00F12792">
        <w:rPr>
          <w:rStyle w:val="FootnoteReference"/>
          <w:szCs w:val="24"/>
        </w:rPr>
        <w:footnoteReference w:id="2"/>
      </w:r>
      <w:r>
        <w:rPr>
          <w:szCs w:val="24"/>
        </w:rPr>
        <w:t xml:space="preserve"> </w:t>
      </w:r>
    </w:p>
    <w:p w14:paraId="0537079E" w14:textId="77777777" w:rsidR="00AC3F42" w:rsidRDefault="00AC3F42" w:rsidP="00AC3F42">
      <w:pPr>
        <w:spacing w:line="360" w:lineRule="auto"/>
        <w:ind w:firstLine="720"/>
        <w:rPr>
          <w:szCs w:val="24"/>
        </w:rPr>
      </w:pPr>
    </w:p>
    <w:p w14:paraId="4A49EDE6" w14:textId="77777777" w:rsidR="007F2F97" w:rsidRDefault="004D4FD8" w:rsidP="00646570">
      <w:pPr>
        <w:pStyle w:val="Paragraphdouble"/>
        <w:keepNext/>
        <w:numPr>
          <w:ilvl w:val="0"/>
          <w:numId w:val="38"/>
        </w:numPr>
        <w:spacing w:line="360" w:lineRule="auto"/>
        <w:ind w:left="0" w:firstLine="0"/>
        <w:jc w:val="center"/>
        <w:rPr>
          <w:b/>
          <w:bCs/>
          <w:szCs w:val="24"/>
        </w:rPr>
      </w:pPr>
      <w:r w:rsidRPr="004D4FD8">
        <w:rPr>
          <w:b/>
          <w:bCs/>
          <w:szCs w:val="24"/>
        </w:rPr>
        <w:t>CONCLUSION</w:t>
      </w:r>
    </w:p>
    <w:p w14:paraId="26B9E94A" w14:textId="5F57F943" w:rsidR="004C16E1" w:rsidRDefault="00AC3F42" w:rsidP="007F2F97">
      <w:pPr>
        <w:pStyle w:val="Paragraphdouble"/>
        <w:spacing w:line="360" w:lineRule="auto"/>
        <w:ind w:firstLine="0"/>
        <w:rPr>
          <w:szCs w:val="24"/>
        </w:rPr>
      </w:pPr>
      <w:r>
        <w:rPr>
          <w:szCs w:val="24"/>
        </w:rPr>
        <w:tab/>
        <w:t>Commission Staff respectfully withdraw</w:t>
      </w:r>
      <w:r w:rsidR="00542E1B">
        <w:rPr>
          <w:szCs w:val="24"/>
        </w:rPr>
        <w:t>s</w:t>
      </w:r>
      <w:r>
        <w:rPr>
          <w:szCs w:val="24"/>
        </w:rPr>
        <w:t xml:space="preserve"> its petition to revoke </w:t>
      </w:r>
      <w:r w:rsidR="00115632">
        <w:rPr>
          <w:szCs w:val="24"/>
        </w:rPr>
        <w:t>Axon’s</w:t>
      </w:r>
      <w:r>
        <w:rPr>
          <w:szCs w:val="24"/>
        </w:rPr>
        <w:t xml:space="preserve"> REP certificate </w:t>
      </w:r>
      <w:r w:rsidR="00542E1B">
        <w:rPr>
          <w:szCs w:val="24"/>
        </w:rPr>
        <w:t xml:space="preserve">and moves to dismiss the proceeding </w:t>
      </w:r>
      <w:r>
        <w:rPr>
          <w:szCs w:val="24"/>
        </w:rPr>
        <w:t xml:space="preserve">without prejudice to refiling in accordance with 16 TAC </w:t>
      </w:r>
      <w:r w:rsidRPr="00AC3F42">
        <w:rPr>
          <w:szCs w:val="24"/>
        </w:rPr>
        <w:t>§</w:t>
      </w:r>
      <w:r>
        <w:rPr>
          <w:szCs w:val="24"/>
        </w:rPr>
        <w:t xml:space="preserve"> 22.181</w:t>
      </w:r>
      <w:r w:rsidR="00542E1B">
        <w:rPr>
          <w:szCs w:val="24"/>
        </w:rPr>
        <w:t xml:space="preserve">(d)(10) and </w:t>
      </w:r>
      <w:r>
        <w:rPr>
          <w:szCs w:val="24"/>
        </w:rPr>
        <w:t xml:space="preserve">(g)(1). </w:t>
      </w:r>
    </w:p>
    <w:p w14:paraId="4D0D367F" w14:textId="77777777" w:rsidR="00542E1B" w:rsidRPr="007F2F97" w:rsidRDefault="00542E1B" w:rsidP="007F2F97">
      <w:pPr>
        <w:pStyle w:val="Paragraphdouble"/>
        <w:spacing w:line="360" w:lineRule="auto"/>
        <w:ind w:firstLine="0"/>
        <w:rPr>
          <w:b/>
          <w:bCs/>
          <w:szCs w:val="24"/>
        </w:rPr>
      </w:pPr>
    </w:p>
    <w:bookmarkEnd w:id="1"/>
    <w:bookmarkEnd w:id="2"/>
    <w:p w14:paraId="3E02A6CC" w14:textId="30194BA3" w:rsidR="00115632" w:rsidRDefault="00115632" w:rsidP="00115632">
      <w:pPr>
        <w:keepNext/>
        <w:rPr>
          <w:szCs w:val="24"/>
        </w:rPr>
      </w:pPr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344DE1">
        <w:rPr>
          <w:noProof/>
          <w:szCs w:val="24"/>
        </w:rPr>
        <w:t>October 14, 2022</w:t>
      </w:r>
      <w:r>
        <w:fldChar w:fldCharType="end"/>
      </w:r>
    </w:p>
    <w:p w14:paraId="06C5BA8D" w14:textId="77777777" w:rsidR="00115632" w:rsidRDefault="00115632" w:rsidP="00115632">
      <w:pPr>
        <w:keepNext/>
        <w:rPr>
          <w:szCs w:val="24"/>
        </w:rPr>
      </w:pPr>
    </w:p>
    <w:p w14:paraId="6A926FEA" w14:textId="77777777" w:rsidR="00115632" w:rsidRDefault="00115632" w:rsidP="00115632">
      <w:pPr>
        <w:pStyle w:val="Normaldouble"/>
        <w:keepNext/>
        <w:spacing w:line="240" w:lineRule="auto"/>
        <w:ind w:left="4320"/>
        <w:rPr>
          <w:szCs w:val="24"/>
        </w:rPr>
      </w:pPr>
      <w:r>
        <w:rPr>
          <w:szCs w:val="24"/>
        </w:rPr>
        <w:t>Respectfully submitted,</w:t>
      </w:r>
    </w:p>
    <w:p w14:paraId="0EDC42CC" w14:textId="77777777" w:rsidR="00115632" w:rsidRDefault="00115632" w:rsidP="00115632">
      <w:pPr>
        <w:pStyle w:val="Normaldouble"/>
        <w:keepNext/>
        <w:spacing w:line="240" w:lineRule="auto"/>
        <w:ind w:left="4320"/>
        <w:rPr>
          <w:szCs w:val="24"/>
        </w:rPr>
      </w:pPr>
    </w:p>
    <w:p w14:paraId="32FB36F8" w14:textId="77777777" w:rsidR="00115632" w:rsidRDefault="00115632" w:rsidP="00115632">
      <w:pPr>
        <w:pStyle w:val="Normaldouble"/>
        <w:keepNext/>
        <w:spacing w:line="240" w:lineRule="auto"/>
        <w:ind w:left="43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6A789E09" w14:textId="77777777" w:rsidR="00115632" w:rsidRDefault="00115632" w:rsidP="00115632">
      <w:pPr>
        <w:pStyle w:val="Normaldouble"/>
        <w:keepNext/>
        <w:spacing w:line="240" w:lineRule="auto"/>
        <w:ind w:left="4320"/>
        <w:rPr>
          <w:b/>
          <w:szCs w:val="24"/>
        </w:rPr>
      </w:pPr>
    </w:p>
    <w:p w14:paraId="3053A639" w14:textId="77777777" w:rsidR="00115632" w:rsidRDefault="00115632" w:rsidP="00115632">
      <w:pPr>
        <w:pStyle w:val="Normaldouble"/>
        <w:keepNext/>
        <w:spacing w:line="240" w:lineRule="auto"/>
        <w:ind w:left="4320"/>
        <w:jc w:val="left"/>
        <w:rPr>
          <w:b/>
          <w:szCs w:val="24"/>
        </w:rPr>
      </w:pPr>
      <w:r>
        <w:rPr>
          <w:b/>
          <w:szCs w:val="24"/>
        </w:rPr>
        <w:t>DIVISION OF COMPLIANCE &amp; ENFORCEMENT</w:t>
      </w:r>
    </w:p>
    <w:p w14:paraId="141CA237" w14:textId="77777777" w:rsidR="00115632" w:rsidRDefault="00115632" w:rsidP="00115632">
      <w:pPr>
        <w:pStyle w:val="Normaldouble"/>
        <w:keepNext/>
        <w:spacing w:line="240" w:lineRule="auto"/>
        <w:ind w:left="4320"/>
        <w:rPr>
          <w:b/>
          <w:szCs w:val="24"/>
        </w:rPr>
      </w:pPr>
    </w:p>
    <w:p w14:paraId="2987D2BA" w14:textId="77777777" w:rsidR="00115632" w:rsidRDefault="00115632" w:rsidP="0011563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Barksdale English</w:t>
      </w:r>
    </w:p>
    <w:p w14:paraId="5AABECA1" w14:textId="77777777" w:rsidR="00115632" w:rsidRDefault="00115632" w:rsidP="00115632">
      <w:pPr>
        <w:keepNext/>
        <w:ind w:left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10A1CC22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A21008E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3" w:name="_Hlk80089230"/>
      <w:r w:rsidRPr="009E2F0F">
        <w:rPr>
          <w:szCs w:val="24"/>
          <w:u w:val="single"/>
        </w:rPr>
        <w:t>/s/ Jenna Keller</w:t>
      </w:r>
      <w:r w:rsidRPr="009E2F0F">
        <w:rPr>
          <w:szCs w:val="24"/>
          <w:u w:val="single"/>
        </w:rPr>
        <w:tab/>
      </w:r>
    </w:p>
    <w:p w14:paraId="4F1F1702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4" w:name="_Hlk65663267"/>
      <w:r w:rsidRPr="009E2F0F">
        <w:rPr>
          <w:szCs w:val="24"/>
        </w:rPr>
        <w:t>Jenna Keller</w:t>
      </w:r>
    </w:p>
    <w:bookmarkEnd w:id="3"/>
    <w:bookmarkEnd w:id="4"/>
    <w:p w14:paraId="76C2963E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State Bar No. 24123891</w:t>
      </w:r>
    </w:p>
    <w:p w14:paraId="220AC5A8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1701 N. Congress Avenue</w:t>
      </w:r>
    </w:p>
    <w:p w14:paraId="124D7EB3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P.O. Box 13326</w:t>
      </w:r>
    </w:p>
    <w:p w14:paraId="42024323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Austin, Texas 78711-3326</w:t>
      </w:r>
    </w:p>
    <w:p w14:paraId="6BD672B3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(512) 936-7285</w:t>
      </w:r>
    </w:p>
    <w:p w14:paraId="1CFB26D4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(512) 936-7268 (facsimile)</w:t>
      </w:r>
    </w:p>
    <w:p w14:paraId="6A0D58C6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Jenna.Keller@puc.texas.gov</w:t>
      </w:r>
    </w:p>
    <w:p w14:paraId="1D1381E4" w14:textId="77777777" w:rsidR="00115632" w:rsidRPr="00F15D01" w:rsidRDefault="00115632" w:rsidP="00115632">
      <w:pPr>
        <w:rPr>
          <w:szCs w:val="24"/>
        </w:rPr>
      </w:pPr>
    </w:p>
    <w:p w14:paraId="106AD921" w14:textId="77777777" w:rsidR="00115632" w:rsidRDefault="00115632" w:rsidP="00115632">
      <w:pPr>
        <w:jc w:val="left"/>
        <w:rPr>
          <w:szCs w:val="28"/>
        </w:rPr>
      </w:pPr>
    </w:p>
    <w:p w14:paraId="6E187D89" w14:textId="15A4D969" w:rsidR="00115632" w:rsidRPr="000433B8" w:rsidRDefault="00115632" w:rsidP="00A410A4">
      <w:pPr>
        <w:keepNext/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lastRenderedPageBreak/>
        <w:t>DOCKET NO</w:t>
      </w:r>
      <w:r w:rsidRPr="000433B8">
        <w:rPr>
          <w:b/>
          <w:szCs w:val="28"/>
        </w:rPr>
        <w:t xml:space="preserve">. </w:t>
      </w:r>
      <w:r w:rsidR="00646570">
        <w:rPr>
          <w:b/>
          <w:szCs w:val="24"/>
        </w:rPr>
        <w:t>49634</w:t>
      </w:r>
    </w:p>
    <w:p w14:paraId="3C94D39A" w14:textId="77777777" w:rsidR="00115632" w:rsidRDefault="00115632">
      <w:pPr>
        <w:keepNext/>
        <w:spacing w:line="360" w:lineRule="auto"/>
        <w:jc w:val="center"/>
        <w:rPr>
          <w:b/>
          <w:szCs w:val="24"/>
        </w:rPr>
      </w:pPr>
    </w:p>
    <w:p w14:paraId="348684E7" w14:textId="77777777" w:rsidR="00115632" w:rsidRPr="000050FC" w:rsidRDefault="00115632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27A5501C" w14:textId="1797104C" w:rsidR="00115632" w:rsidRDefault="00115632" w:rsidP="0011563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44DE1">
        <w:rPr>
          <w:noProof/>
          <w:szCs w:val="24"/>
        </w:rPr>
        <w:t>October 14,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0BFF12E0" w14:textId="77777777" w:rsidR="00115632" w:rsidRDefault="00115632" w:rsidP="00115632">
      <w:pPr>
        <w:keepNext/>
        <w:spacing w:line="360" w:lineRule="auto"/>
        <w:ind w:firstLine="720"/>
        <w:rPr>
          <w:szCs w:val="24"/>
        </w:rPr>
      </w:pPr>
    </w:p>
    <w:p w14:paraId="5383C08A" w14:textId="77777777" w:rsidR="00115632" w:rsidRPr="009E2F0F" w:rsidRDefault="00115632" w:rsidP="0011563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9E2F0F">
        <w:rPr>
          <w:szCs w:val="24"/>
          <w:u w:val="single"/>
        </w:rPr>
        <w:t>/s/ Jenna Keller</w:t>
      </w:r>
      <w:r w:rsidRPr="009E2F0F">
        <w:rPr>
          <w:szCs w:val="24"/>
          <w:u w:val="single"/>
        </w:rPr>
        <w:tab/>
      </w:r>
    </w:p>
    <w:p w14:paraId="3ADF7217" w14:textId="5E9F30E5" w:rsidR="00EF0E1A" w:rsidRPr="00456C4C" w:rsidRDefault="00115632" w:rsidP="00456C4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Jenna Keller</w:t>
      </w:r>
    </w:p>
    <w:sectPr w:rsidR="00EF0E1A" w:rsidRPr="00456C4C" w:rsidSect="00D1440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8B3D6" w14:textId="77777777" w:rsidR="00841336" w:rsidRDefault="00841336">
      <w:r>
        <w:separator/>
      </w:r>
    </w:p>
  </w:endnote>
  <w:endnote w:type="continuationSeparator" w:id="0">
    <w:p w14:paraId="177AC61F" w14:textId="77777777" w:rsidR="00841336" w:rsidRDefault="0084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968EF" w14:textId="77777777" w:rsidR="00841336" w:rsidRDefault="00841336">
      <w:r>
        <w:separator/>
      </w:r>
    </w:p>
  </w:footnote>
  <w:footnote w:type="continuationSeparator" w:id="0">
    <w:p w14:paraId="175FC2E2" w14:textId="77777777" w:rsidR="00841336" w:rsidRDefault="00841336">
      <w:r>
        <w:continuationSeparator/>
      </w:r>
    </w:p>
  </w:footnote>
  <w:footnote w:id="1">
    <w:p w14:paraId="6AFF2F86" w14:textId="245273B3" w:rsidR="00815C56" w:rsidRDefault="00815C56" w:rsidP="005E705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 w:rsidR="00AC3F42">
        <w:t xml:space="preserve"> </w:t>
      </w:r>
      <w:r w:rsidR="00456C4C">
        <w:t xml:space="preserve"> </w:t>
      </w:r>
      <w:r w:rsidR="00A410A4">
        <w:t xml:space="preserve">Under </w:t>
      </w:r>
      <w:r w:rsidR="008E3F9C">
        <w:t>16 TAC § 22.181(d)(10)</w:t>
      </w:r>
      <w:r w:rsidR="00A410A4">
        <w:t xml:space="preserve">, </w:t>
      </w:r>
      <w:r w:rsidR="008E3F9C">
        <w:t>“[d]</w:t>
      </w:r>
      <w:proofErr w:type="spellStart"/>
      <w:r w:rsidR="008E3F9C">
        <w:t>ismissal</w:t>
      </w:r>
      <w:proofErr w:type="spellEnd"/>
      <w:r w:rsidR="008E3F9C">
        <w:t xml:space="preserve"> of a proceeding…may be based on…withdrawal of an application consistent with subsection (g) of this section.” 16 TAC </w:t>
      </w:r>
      <w:r w:rsidR="008E3F9C" w:rsidRPr="0051637F">
        <w:t>§</w:t>
      </w:r>
      <w:r w:rsidR="008E3F9C">
        <w:t xml:space="preserve"> 22.181(g)(1) provides that “[a] party that initiated a proceeding may withdraw its application without prejudice to refiling of same, at any time before that party has presented its direct case.”</w:t>
      </w:r>
    </w:p>
  </w:footnote>
  <w:footnote w:id="2">
    <w:p w14:paraId="17256845" w14:textId="04A50AE1" w:rsidR="00F12792" w:rsidRDefault="00F12792" w:rsidP="005E705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456C4C">
        <w:t xml:space="preserve"> </w:t>
      </w:r>
      <w:r w:rsidR="00A75F73">
        <w:t xml:space="preserve">The one remaining intervenor, </w:t>
      </w:r>
      <w:r>
        <w:t>Legends Unity</w:t>
      </w:r>
      <w:r w:rsidR="00A75F73">
        <w:t>,</w:t>
      </w:r>
      <w:r w:rsidR="00230147">
        <w:t xml:space="preserve"> Inc. (Legends),</w:t>
      </w:r>
      <w:r w:rsidR="00A75F73">
        <w:t xml:space="preserve"> has not responded to Commission Staff’s </w:t>
      </w:r>
      <w:r w:rsidR="0084090B">
        <w:t>communications about the status of settlement negotiations over the past three months</w:t>
      </w:r>
      <w:r w:rsidR="00A75F73">
        <w:t>. Legends</w:t>
      </w:r>
      <w:r w:rsidR="00230147">
        <w:t>’ claimed interest in this proceeding is related to an alleged breach of contract whereby Axon did not pay for certain consulting services provided by Legends</w:t>
      </w:r>
      <w:r w:rsidR="00456C4C">
        <w:t xml:space="preserve">. </w:t>
      </w:r>
      <w:r w:rsidR="00456C4C">
        <w:rPr>
          <w:i/>
          <w:iCs/>
        </w:rPr>
        <w:t>S</w:t>
      </w:r>
      <w:r w:rsidR="00456C4C" w:rsidRPr="00456C4C">
        <w:rPr>
          <w:i/>
          <w:iCs/>
        </w:rPr>
        <w:t>ee</w:t>
      </w:r>
      <w:r w:rsidR="00456C4C">
        <w:t xml:space="preserve"> Legend Unity, Inc.’s Motion to Intervene (Aug. 20, 2020).</w:t>
      </w:r>
      <w:r w:rsidR="00230147">
        <w:t xml:space="preserve"> Under 16 TAC § 25.107(6)(</w:t>
      </w:r>
      <w:proofErr w:type="spellStart"/>
      <w:r w:rsidR="00230147">
        <w:t>i</w:t>
      </w:r>
      <w:proofErr w:type="spellEnd"/>
      <w:r w:rsidR="00230147">
        <w:t>), proceeds from a REP’s irrevocable stand-by letter of credit must be distributed in a certain order of priority</w:t>
      </w:r>
      <w:r w:rsidR="005E705F">
        <w:t>;</w:t>
      </w:r>
      <w:r w:rsidR="00230147">
        <w:t xml:space="preserve"> if any proceeds remain after </w:t>
      </w:r>
      <w:r w:rsidR="005E705F">
        <w:t xml:space="preserve">satisfaction of all obligations related to the order of priority, the proceeds are paid to the REP. Consulting services provided by a business to a REP </w:t>
      </w:r>
      <w:r w:rsidR="00FF6C3C">
        <w:t>are</w:t>
      </w:r>
      <w:r w:rsidR="005E705F">
        <w:t xml:space="preserve"> not included in the order of priority for distribution of proceeds, and therefore, </w:t>
      </w:r>
      <w:r w:rsidR="00FF6C3C">
        <w:t>would</w:t>
      </w:r>
      <w:r w:rsidR="005E705F">
        <w:t xml:space="preserve"> not be handled in a REP revocation proceeding. </w:t>
      </w:r>
      <w:r w:rsidR="00FF6C3C">
        <w:t>Legends’ monetary claim against Axon should be handled through a more appropriate proceeding that allows for recovery related to such a claim.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28DD" w14:textId="77777777" w:rsidR="00AC3258" w:rsidRPr="00D1440A" w:rsidRDefault="00AC3258" w:rsidP="00D1440A">
    <w:pPr>
      <w:pStyle w:val="Header"/>
      <w:jc w:val="right"/>
      <w:rPr>
        <w:b/>
        <w:bCs/>
        <w:sz w:val="20"/>
      </w:rPr>
    </w:pPr>
    <w:r w:rsidRPr="00AC24F7">
      <w:rPr>
        <w:b/>
        <w:bCs/>
        <w:sz w:val="20"/>
      </w:rPr>
      <w:t xml:space="preserve">Page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PAGE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  <w:r w:rsidRPr="00AC24F7">
      <w:rPr>
        <w:b/>
        <w:bCs/>
        <w:sz w:val="20"/>
      </w:rPr>
      <w:t xml:space="preserve"> of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NUMPAGES 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22F7121"/>
    <w:multiLevelType w:val="hybridMultilevel"/>
    <w:tmpl w:val="8C8A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55078B0"/>
    <w:multiLevelType w:val="hybridMultilevel"/>
    <w:tmpl w:val="72D8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170E20"/>
    <w:multiLevelType w:val="hybridMultilevel"/>
    <w:tmpl w:val="1B7E02C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F002D47"/>
    <w:multiLevelType w:val="hybridMultilevel"/>
    <w:tmpl w:val="D8CEE23C"/>
    <w:lvl w:ilvl="0" w:tplc="DAF6CD7A">
      <w:start w:val="1"/>
      <w:numFmt w:val="lowerLetter"/>
      <w:lvlText w:val="(%1)"/>
      <w:lvlJc w:val="left"/>
      <w:pPr>
        <w:ind w:left="-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6" w15:restartNumberingAfterBreak="0">
    <w:nsid w:val="0F0B453F"/>
    <w:multiLevelType w:val="hybridMultilevel"/>
    <w:tmpl w:val="D6DE86B6"/>
    <w:lvl w:ilvl="0" w:tplc="7EFABEE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A2122B7"/>
    <w:multiLevelType w:val="hybridMultilevel"/>
    <w:tmpl w:val="5162B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F0E41"/>
    <w:multiLevelType w:val="hybridMultilevel"/>
    <w:tmpl w:val="EF36B4D0"/>
    <w:lvl w:ilvl="0" w:tplc="3C66904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E479D3"/>
    <w:multiLevelType w:val="hybridMultilevel"/>
    <w:tmpl w:val="64C660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5436FBAA">
      <w:start w:val="1"/>
      <w:numFmt w:val="decimal"/>
      <w:lvlText w:val="Staff 1-%2"/>
      <w:lvlJc w:val="left"/>
      <w:pPr>
        <w:ind w:left="1440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E5474"/>
    <w:multiLevelType w:val="hybridMultilevel"/>
    <w:tmpl w:val="732CD23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5A83442"/>
    <w:multiLevelType w:val="hybridMultilevel"/>
    <w:tmpl w:val="7760FB62"/>
    <w:lvl w:ilvl="0" w:tplc="2B12CEB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B987B8D"/>
    <w:multiLevelType w:val="hybridMultilevel"/>
    <w:tmpl w:val="58D66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A1705"/>
    <w:multiLevelType w:val="hybridMultilevel"/>
    <w:tmpl w:val="7EC2421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9101DA"/>
    <w:multiLevelType w:val="hybridMultilevel"/>
    <w:tmpl w:val="0DCEEAAC"/>
    <w:lvl w:ilvl="0" w:tplc="934EA382">
      <w:start w:val="1"/>
      <w:numFmt w:val="lowerRoman"/>
      <w:lvlText w:val="%1.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4A3638C4"/>
    <w:multiLevelType w:val="hybridMultilevel"/>
    <w:tmpl w:val="0E34555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B5D057F"/>
    <w:multiLevelType w:val="hybridMultilevel"/>
    <w:tmpl w:val="2988A5EA"/>
    <w:lvl w:ilvl="0" w:tplc="5436FBAA">
      <w:start w:val="1"/>
      <w:numFmt w:val="decimal"/>
      <w:lvlText w:val="Staff 1-%1"/>
      <w:lvlJc w:val="left"/>
      <w:pPr>
        <w:ind w:left="720" w:hanging="360"/>
      </w:pPr>
      <w:rPr>
        <w:rFonts w:hint="default"/>
        <w:b/>
        <w:bCs/>
      </w:rPr>
    </w:lvl>
    <w:lvl w:ilvl="1" w:tplc="5436FBAA">
      <w:start w:val="1"/>
      <w:numFmt w:val="decimal"/>
      <w:lvlText w:val="Staff 1-%2"/>
      <w:lvlJc w:val="left"/>
      <w:pPr>
        <w:ind w:left="1440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46C49"/>
    <w:multiLevelType w:val="hybridMultilevel"/>
    <w:tmpl w:val="B06821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78C"/>
    <w:multiLevelType w:val="hybridMultilevel"/>
    <w:tmpl w:val="D7043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44AA3"/>
    <w:multiLevelType w:val="hybridMultilevel"/>
    <w:tmpl w:val="B994E73E"/>
    <w:lvl w:ilvl="0" w:tplc="5436FBAA">
      <w:start w:val="1"/>
      <w:numFmt w:val="decimal"/>
      <w:lvlText w:val="Staff 1-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DBB1504"/>
    <w:multiLevelType w:val="hybridMultilevel"/>
    <w:tmpl w:val="F90855A2"/>
    <w:lvl w:ilvl="0" w:tplc="8990C47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D21AA"/>
    <w:multiLevelType w:val="hybridMultilevel"/>
    <w:tmpl w:val="66460BDC"/>
    <w:lvl w:ilvl="0" w:tplc="180CF1E4">
      <w:start w:val="1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64EF6184"/>
    <w:multiLevelType w:val="hybridMultilevel"/>
    <w:tmpl w:val="5EAA2CE6"/>
    <w:lvl w:ilvl="0" w:tplc="77D4618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97953"/>
    <w:multiLevelType w:val="hybridMultilevel"/>
    <w:tmpl w:val="7EC2421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3D62E52"/>
    <w:multiLevelType w:val="hybridMultilevel"/>
    <w:tmpl w:val="52700F12"/>
    <w:lvl w:ilvl="0" w:tplc="EFB2377E">
      <w:start w:val="1"/>
      <w:numFmt w:val="decimal"/>
      <w:pStyle w:val="ListParagraph"/>
      <w:lvlText w:val="Staff 1-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DA73D2A"/>
    <w:multiLevelType w:val="hybridMultilevel"/>
    <w:tmpl w:val="770EF2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35"/>
  </w:num>
  <w:num w:numId="3">
    <w:abstractNumId w:val="13"/>
  </w:num>
  <w:num w:numId="4">
    <w:abstractNumId w:val="7"/>
  </w:num>
  <w:num w:numId="5">
    <w:abstractNumId w:val="33"/>
  </w:num>
  <w:num w:numId="6">
    <w:abstractNumId w:val="32"/>
  </w:num>
  <w:num w:numId="7">
    <w:abstractNumId w:val="16"/>
  </w:num>
  <w:num w:numId="8">
    <w:abstractNumId w:val="18"/>
  </w:num>
  <w:num w:numId="9">
    <w:abstractNumId w:val="28"/>
  </w:num>
  <w:num w:numId="10">
    <w:abstractNumId w:val="29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2"/>
  </w:num>
  <w:num w:numId="17">
    <w:abstractNumId w:val="21"/>
  </w:num>
  <w:num w:numId="18">
    <w:abstractNumId w:val="12"/>
  </w:num>
  <w:num w:numId="19">
    <w:abstractNumId w:val="19"/>
  </w:num>
  <w:num w:numId="20">
    <w:abstractNumId w:val="26"/>
  </w:num>
  <w:num w:numId="21">
    <w:abstractNumId w:val="6"/>
  </w:num>
  <w:num w:numId="22">
    <w:abstractNumId w:val="34"/>
  </w:num>
  <w:num w:numId="23">
    <w:abstractNumId w:val="5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4"/>
  </w:num>
  <w:num w:numId="27">
    <w:abstractNumId w:val="30"/>
  </w:num>
  <w:num w:numId="28">
    <w:abstractNumId w:val="15"/>
  </w:num>
  <w:num w:numId="29">
    <w:abstractNumId w:val="10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3"/>
  </w:num>
  <w:num w:numId="33">
    <w:abstractNumId w:val="2"/>
  </w:num>
  <w:num w:numId="34">
    <w:abstractNumId w:val="11"/>
  </w:num>
  <w:num w:numId="35">
    <w:abstractNumId w:val="4"/>
  </w:num>
  <w:num w:numId="36">
    <w:abstractNumId w:val="1"/>
  </w:num>
  <w:num w:numId="37">
    <w:abstractNumId w:val="20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40AD"/>
    <w:rsid w:val="00005B78"/>
    <w:rsid w:val="0000607F"/>
    <w:rsid w:val="00006869"/>
    <w:rsid w:val="000134BB"/>
    <w:rsid w:val="00015160"/>
    <w:rsid w:val="00015FDB"/>
    <w:rsid w:val="0001628B"/>
    <w:rsid w:val="0002197E"/>
    <w:rsid w:val="000233F8"/>
    <w:rsid w:val="00024DAC"/>
    <w:rsid w:val="0002761E"/>
    <w:rsid w:val="00030721"/>
    <w:rsid w:val="00030FA6"/>
    <w:rsid w:val="00040169"/>
    <w:rsid w:val="00040CEE"/>
    <w:rsid w:val="00045794"/>
    <w:rsid w:val="00050EC3"/>
    <w:rsid w:val="00052181"/>
    <w:rsid w:val="000621BB"/>
    <w:rsid w:val="00062CAE"/>
    <w:rsid w:val="00063CEF"/>
    <w:rsid w:val="000664EC"/>
    <w:rsid w:val="00071016"/>
    <w:rsid w:val="00071911"/>
    <w:rsid w:val="00072FE5"/>
    <w:rsid w:val="000767DB"/>
    <w:rsid w:val="00083B15"/>
    <w:rsid w:val="000857EC"/>
    <w:rsid w:val="0009231F"/>
    <w:rsid w:val="00092B02"/>
    <w:rsid w:val="0009361B"/>
    <w:rsid w:val="0009426E"/>
    <w:rsid w:val="00094D6D"/>
    <w:rsid w:val="00097B46"/>
    <w:rsid w:val="000A1310"/>
    <w:rsid w:val="000A3FFC"/>
    <w:rsid w:val="000A6DC9"/>
    <w:rsid w:val="000A7399"/>
    <w:rsid w:val="000B10C9"/>
    <w:rsid w:val="000B163B"/>
    <w:rsid w:val="000B1812"/>
    <w:rsid w:val="000B1DE1"/>
    <w:rsid w:val="000B4966"/>
    <w:rsid w:val="000B67C4"/>
    <w:rsid w:val="000C0AF2"/>
    <w:rsid w:val="000C2B0A"/>
    <w:rsid w:val="000C4031"/>
    <w:rsid w:val="000C463A"/>
    <w:rsid w:val="000C6AF9"/>
    <w:rsid w:val="000C7090"/>
    <w:rsid w:val="000C75F1"/>
    <w:rsid w:val="000D184A"/>
    <w:rsid w:val="000D3CDD"/>
    <w:rsid w:val="000D4635"/>
    <w:rsid w:val="000D46F3"/>
    <w:rsid w:val="000D5F63"/>
    <w:rsid w:val="000E02C1"/>
    <w:rsid w:val="000E26FE"/>
    <w:rsid w:val="000E6961"/>
    <w:rsid w:val="000E7FBA"/>
    <w:rsid w:val="000F1B5D"/>
    <w:rsid w:val="000F1E8B"/>
    <w:rsid w:val="000F1F40"/>
    <w:rsid w:val="000F6BEB"/>
    <w:rsid w:val="000F7F9C"/>
    <w:rsid w:val="00101E9A"/>
    <w:rsid w:val="001028D5"/>
    <w:rsid w:val="00102A2F"/>
    <w:rsid w:val="00104BD4"/>
    <w:rsid w:val="001051A0"/>
    <w:rsid w:val="00105644"/>
    <w:rsid w:val="00105DE1"/>
    <w:rsid w:val="001123B7"/>
    <w:rsid w:val="00115632"/>
    <w:rsid w:val="00116531"/>
    <w:rsid w:val="001171A2"/>
    <w:rsid w:val="0011785B"/>
    <w:rsid w:val="001200D6"/>
    <w:rsid w:val="00122C66"/>
    <w:rsid w:val="001244FD"/>
    <w:rsid w:val="001264A7"/>
    <w:rsid w:val="00127224"/>
    <w:rsid w:val="001310D5"/>
    <w:rsid w:val="00132C88"/>
    <w:rsid w:val="00132CED"/>
    <w:rsid w:val="001347B7"/>
    <w:rsid w:val="00136AA8"/>
    <w:rsid w:val="001370E3"/>
    <w:rsid w:val="00140006"/>
    <w:rsid w:val="00143BAC"/>
    <w:rsid w:val="00143DBB"/>
    <w:rsid w:val="00143DE3"/>
    <w:rsid w:val="00145D89"/>
    <w:rsid w:val="00147053"/>
    <w:rsid w:val="00151409"/>
    <w:rsid w:val="00152E43"/>
    <w:rsid w:val="00156CEF"/>
    <w:rsid w:val="0016063D"/>
    <w:rsid w:val="00160B7B"/>
    <w:rsid w:val="00162210"/>
    <w:rsid w:val="00162388"/>
    <w:rsid w:val="00162498"/>
    <w:rsid w:val="001645E5"/>
    <w:rsid w:val="00166EF5"/>
    <w:rsid w:val="0016707F"/>
    <w:rsid w:val="00167865"/>
    <w:rsid w:val="00167B9A"/>
    <w:rsid w:val="00170C23"/>
    <w:rsid w:val="001711C0"/>
    <w:rsid w:val="0017204A"/>
    <w:rsid w:val="00172793"/>
    <w:rsid w:val="00175837"/>
    <w:rsid w:val="00176D68"/>
    <w:rsid w:val="00181370"/>
    <w:rsid w:val="0018317E"/>
    <w:rsid w:val="001838BC"/>
    <w:rsid w:val="0019256C"/>
    <w:rsid w:val="00196750"/>
    <w:rsid w:val="00197531"/>
    <w:rsid w:val="00197C5D"/>
    <w:rsid w:val="001A2D16"/>
    <w:rsid w:val="001A3D00"/>
    <w:rsid w:val="001A4E0A"/>
    <w:rsid w:val="001A7DBE"/>
    <w:rsid w:val="001B0D9A"/>
    <w:rsid w:val="001B34BC"/>
    <w:rsid w:val="001C0EBF"/>
    <w:rsid w:val="001C10A5"/>
    <w:rsid w:val="001C28A6"/>
    <w:rsid w:val="001C3528"/>
    <w:rsid w:val="001C38BF"/>
    <w:rsid w:val="001C3BDA"/>
    <w:rsid w:val="001C78FB"/>
    <w:rsid w:val="001D0EFA"/>
    <w:rsid w:val="001D1C5B"/>
    <w:rsid w:val="001D3EAD"/>
    <w:rsid w:val="001E0547"/>
    <w:rsid w:val="001E0E1E"/>
    <w:rsid w:val="001E1E75"/>
    <w:rsid w:val="001E4A2B"/>
    <w:rsid w:val="001E55D1"/>
    <w:rsid w:val="001F2842"/>
    <w:rsid w:val="001F552A"/>
    <w:rsid w:val="001F5FDD"/>
    <w:rsid w:val="001F641A"/>
    <w:rsid w:val="00201516"/>
    <w:rsid w:val="00201FBB"/>
    <w:rsid w:val="0020243D"/>
    <w:rsid w:val="002034B3"/>
    <w:rsid w:val="0020473E"/>
    <w:rsid w:val="00206BC8"/>
    <w:rsid w:val="00210DA5"/>
    <w:rsid w:val="00212888"/>
    <w:rsid w:val="0021567A"/>
    <w:rsid w:val="00217977"/>
    <w:rsid w:val="00217FD5"/>
    <w:rsid w:val="0022173D"/>
    <w:rsid w:val="00222CEE"/>
    <w:rsid w:val="002241EF"/>
    <w:rsid w:val="00225E78"/>
    <w:rsid w:val="00225FD6"/>
    <w:rsid w:val="00226C69"/>
    <w:rsid w:val="00227044"/>
    <w:rsid w:val="00230147"/>
    <w:rsid w:val="00230417"/>
    <w:rsid w:val="0023091D"/>
    <w:rsid w:val="00232092"/>
    <w:rsid w:val="002329B6"/>
    <w:rsid w:val="00235DBA"/>
    <w:rsid w:val="00236177"/>
    <w:rsid w:val="00242F0D"/>
    <w:rsid w:val="0024377E"/>
    <w:rsid w:val="00244B6A"/>
    <w:rsid w:val="002461CE"/>
    <w:rsid w:val="00247F89"/>
    <w:rsid w:val="00252F1B"/>
    <w:rsid w:val="00253CE0"/>
    <w:rsid w:val="00253FE6"/>
    <w:rsid w:val="00256077"/>
    <w:rsid w:val="0025700B"/>
    <w:rsid w:val="00261AFE"/>
    <w:rsid w:val="00264DDF"/>
    <w:rsid w:val="002679E2"/>
    <w:rsid w:val="00270C7B"/>
    <w:rsid w:val="00271524"/>
    <w:rsid w:val="00272208"/>
    <w:rsid w:val="002725C7"/>
    <w:rsid w:val="00275311"/>
    <w:rsid w:val="002819C3"/>
    <w:rsid w:val="00282897"/>
    <w:rsid w:val="00283F39"/>
    <w:rsid w:val="00285A49"/>
    <w:rsid w:val="00286D26"/>
    <w:rsid w:val="0029005F"/>
    <w:rsid w:val="002949E4"/>
    <w:rsid w:val="002958B4"/>
    <w:rsid w:val="00296BA8"/>
    <w:rsid w:val="00296E44"/>
    <w:rsid w:val="0029748B"/>
    <w:rsid w:val="0029783E"/>
    <w:rsid w:val="00297BFD"/>
    <w:rsid w:val="00297F2E"/>
    <w:rsid w:val="002A3513"/>
    <w:rsid w:val="002A360E"/>
    <w:rsid w:val="002A3D42"/>
    <w:rsid w:val="002A4485"/>
    <w:rsid w:val="002A46E1"/>
    <w:rsid w:val="002A4C69"/>
    <w:rsid w:val="002A6220"/>
    <w:rsid w:val="002B1404"/>
    <w:rsid w:val="002B3331"/>
    <w:rsid w:val="002B3BC0"/>
    <w:rsid w:val="002B6F39"/>
    <w:rsid w:val="002C07EB"/>
    <w:rsid w:val="002C263C"/>
    <w:rsid w:val="002C2B1A"/>
    <w:rsid w:val="002C4665"/>
    <w:rsid w:val="002C4C90"/>
    <w:rsid w:val="002C4C99"/>
    <w:rsid w:val="002C5839"/>
    <w:rsid w:val="002C5D86"/>
    <w:rsid w:val="002C623B"/>
    <w:rsid w:val="002D03C0"/>
    <w:rsid w:val="002D0407"/>
    <w:rsid w:val="002D170C"/>
    <w:rsid w:val="002D2197"/>
    <w:rsid w:val="002D248B"/>
    <w:rsid w:val="002D2893"/>
    <w:rsid w:val="002D35BD"/>
    <w:rsid w:val="002D3A76"/>
    <w:rsid w:val="002D481E"/>
    <w:rsid w:val="002D4C70"/>
    <w:rsid w:val="002D543A"/>
    <w:rsid w:val="002E2A8E"/>
    <w:rsid w:val="002E45FE"/>
    <w:rsid w:val="002E69A0"/>
    <w:rsid w:val="002E749D"/>
    <w:rsid w:val="002F08B6"/>
    <w:rsid w:val="002F100D"/>
    <w:rsid w:val="002F1287"/>
    <w:rsid w:val="002F37BD"/>
    <w:rsid w:val="002F479D"/>
    <w:rsid w:val="002F7096"/>
    <w:rsid w:val="003021A2"/>
    <w:rsid w:val="003033F1"/>
    <w:rsid w:val="00303A45"/>
    <w:rsid w:val="00304007"/>
    <w:rsid w:val="00305298"/>
    <w:rsid w:val="00307630"/>
    <w:rsid w:val="00312A5A"/>
    <w:rsid w:val="00312F36"/>
    <w:rsid w:val="003131EB"/>
    <w:rsid w:val="00314505"/>
    <w:rsid w:val="00315FC2"/>
    <w:rsid w:val="003165AD"/>
    <w:rsid w:val="00316ABF"/>
    <w:rsid w:val="00320E5B"/>
    <w:rsid w:val="00321F0F"/>
    <w:rsid w:val="00331D40"/>
    <w:rsid w:val="00332458"/>
    <w:rsid w:val="00333144"/>
    <w:rsid w:val="003346A4"/>
    <w:rsid w:val="00335AAB"/>
    <w:rsid w:val="00336ACF"/>
    <w:rsid w:val="00340984"/>
    <w:rsid w:val="00341854"/>
    <w:rsid w:val="0034385E"/>
    <w:rsid w:val="00344DE1"/>
    <w:rsid w:val="003455B0"/>
    <w:rsid w:val="00346E17"/>
    <w:rsid w:val="00350760"/>
    <w:rsid w:val="00352480"/>
    <w:rsid w:val="00357C92"/>
    <w:rsid w:val="0036024F"/>
    <w:rsid w:val="003602F6"/>
    <w:rsid w:val="003606A5"/>
    <w:rsid w:val="00360A0C"/>
    <w:rsid w:val="00373565"/>
    <w:rsid w:val="00374091"/>
    <w:rsid w:val="003744AE"/>
    <w:rsid w:val="00374588"/>
    <w:rsid w:val="003749A5"/>
    <w:rsid w:val="00375F64"/>
    <w:rsid w:val="00381BE7"/>
    <w:rsid w:val="00382095"/>
    <w:rsid w:val="00384670"/>
    <w:rsid w:val="00384BB8"/>
    <w:rsid w:val="0038584C"/>
    <w:rsid w:val="0038660B"/>
    <w:rsid w:val="0038776A"/>
    <w:rsid w:val="00387D7C"/>
    <w:rsid w:val="00391CAF"/>
    <w:rsid w:val="0039363F"/>
    <w:rsid w:val="0039591B"/>
    <w:rsid w:val="00397341"/>
    <w:rsid w:val="003A081B"/>
    <w:rsid w:val="003A1B53"/>
    <w:rsid w:val="003A2B88"/>
    <w:rsid w:val="003A338C"/>
    <w:rsid w:val="003A3620"/>
    <w:rsid w:val="003A3645"/>
    <w:rsid w:val="003A53E1"/>
    <w:rsid w:val="003A7B68"/>
    <w:rsid w:val="003B12A2"/>
    <w:rsid w:val="003B2300"/>
    <w:rsid w:val="003B6280"/>
    <w:rsid w:val="003B7656"/>
    <w:rsid w:val="003C07C9"/>
    <w:rsid w:val="003C0C4B"/>
    <w:rsid w:val="003C0E04"/>
    <w:rsid w:val="003C2538"/>
    <w:rsid w:val="003C5494"/>
    <w:rsid w:val="003C6393"/>
    <w:rsid w:val="003D152A"/>
    <w:rsid w:val="003D1D6C"/>
    <w:rsid w:val="003D36DC"/>
    <w:rsid w:val="003D3F31"/>
    <w:rsid w:val="003E193C"/>
    <w:rsid w:val="003E1AA5"/>
    <w:rsid w:val="003E2371"/>
    <w:rsid w:val="003E2ADC"/>
    <w:rsid w:val="003E7244"/>
    <w:rsid w:val="003E7A59"/>
    <w:rsid w:val="003F0BB0"/>
    <w:rsid w:val="003F5C0F"/>
    <w:rsid w:val="003F72A0"/>
    <w:rsid w:val="00401BF3"/>
    <w:rsid w:val="0040344E"/>
    <w:rsid w:val="00403A3D"/>
    <w:rsid w:val="00403B88"/>
    <w:rsid w:val="00404493"/>
    <w:rsid w:val="00406ECE"/>
    <w:rsid w:val="0041248F"/>
    <w:rsid w:val="00414366"/>
    <w:rsid w:val="00414B92"/>
    <w:rsid w:val="00422A05"/>
    <w:rsid w:val="00423664"/>
    <w:rsid w:val="004239E2"/>
    <w:rsid w:val="00423DE0"/>
    <w:rsid w:val="004259C2"/>
    <w:rsid w:val="00431973"/>
    <w:rsid w:val="00434247"/>
    <w:rsid w:val="00435C56"/>
    <w:rsid w:val="0043617A"/>
    <w:rsid w:val="00437F13"/>
    <w:rsid w:val="00440279"/>
    <w:rsid w:val="00444B11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56C4C"/>
    <w:rsid w:val="00457A54"/>
    <w:rsid w:val="004608C9"/>
    <w:rsid w:val="004623CC"/>
    <w:rsid w:val="0046357F"/>
    <w:rsid w:val="00464A13"/>
    <w:rsid w:val="00465C7D"/>
    <w:rsid w:val="004668FF"/>
    <w:rsid w:val="00466C7C"/>
    <w:rsid w:val="00466FD6"/>
    <w:rsid w:val="0046737E"/>
    <w:rsid w:val="004701EC"/>
    <w:rsid w:val="00471545"/>
    <w:rsid w:val="00472755"/>
    <w:rsid w:val="00473325"/>
    <w:rsid w:val="00475AA1"/>
    <w:rsid w:val="00475C4A"/>
    <w:rsid w:val="00477C25"/>
    <w:rsid w:val="004826E2"/>
    <w:rsid w:val="00483D52"/>
    <w:rsid w:val="00485D02"/>
    <w:rsid w:val="00485D9D"/>
    <w:rsid w:val="00490341"/>
    <w:rsid w:val="00490A9A"/>
    <w:rsid w:val="00492C92"/>
    <w:rsid w:val="004933EC"/>
    <w:rsid w:val="0049710D"/>
    <w:rsid w:val="0049764D"/>
    <w:rsid w:val="004A25AE"/>
    <w:rsid w:val="004A4C04"/>
    <w:rsid w:val="004A6405"/>
    <w:rsid w:val="004A678D"/>
    <w:rsid w:val="004B4A42"/>
    <w:rsid w:val="004B6813"/>
    <w:rsid w:val="004B7144"/>
    <w:rsid w:val="004C066F"/>
    <w:rsid w:val="004C16E1"/>
    <w:rsid w:val="004C4866"/>
    <w:rsid w:val="004C4E8D"/>
    <w:rsid w:val="004D20DD"/>
    <w:rsid w:val="004D439D"/>
    <w:rsid w:val="004D4FD8"/>
    <w:rsid w:val="004D5E0E"/>
    <w:rsid w:val="004D63BC"/>
    <w:rsid w:val="004E170B"/>
    <w:rsid w:val="004E4207"/>
    <w:rsid w:val="004E5152"/>
    <w:rsid w:val="004E563C"/>
    <w:rsid w:val="004E5E8F"/>
    <w:rsid w:val="004E6D59"/>
    <w:rsid w:val="004F085D"/>
    <w:rsid w:val="004F2A12"/>
    <w:rsid w:val="004F3113"/>
    <w:rsid w:val="004F3EBB"/>
    <w:rsid w:val="004F62B9"/>
    <w:rsid w:val="004F6EE5"/>
    <w:rsid w:val="005024E1"/>
    <w:rsid w:val="00502B4A"/>
    <w:rsid w:val="0050445D"/>
    <w:rsid w:val="00504B08"/>
    <w:rsid w:val="00506725"/>
    <w:rsid w:val="00515230"/>
    <w:rsid w:val="00515D35"/>
    <w:rsid w:val="00516203"/>
    <w:rsid w:val="0051624A"/>
    <w:rsid w:val="00516DB2"/>
    <w:rsid w:val="00517C97"/>
    <w:rsid w:val="00520C00"/>
    <w:rsid w:val="00521733"/>
    <w:rsid w:val="0053179E"/>
    <w:rsid w:val="00532340"/>
    <w:rsid w:val="00535DF6"/>
    <w:rsid w:val="00536E53"/>
    <w:rsid w:val="0054012D"/>
    <w:rsid w:val="00542E1B"/>
    <w:rsid w:val="00543454"/>
    <w:rsid w:val="00550DAD"/>
    <w:rsid w:val="005528A6"/>
    <w:rsid w:val="00553BD2"/>
    <w:rsid w:val="00555112"/>
    <w:rsid w:val="00555E35"/>
    <w:rsid w:val="005617AE"/>
    <w:rsid w:val="005712FD"/>
    <w:rsid w:val="0057620A"/>
    <w:rsid w:val="00587716"/>
    <w:rsid w:val="0059197A"/>
    <w:rsid w:val="00594337"/>
    <w:rsid w:val="00594963"/>
    <w:rsid w:val="00595FDD"/>
    <w:rsid w:val="0059639F"/>
    <w:rsid w:val="00596A01"/>
    <w:rsid w:val="00596DB2"/>
    <w:rsid w:val="005A25CE"/>
    <w:rsid w:val="005A2808"/>
    <w:rsid w:val="005A31F1"/>
    <w:rsid w:val="005A652A"/>
    <w:rsid w:val="005A6994"/>
    <w:rsid w:val="005B3113"/>
    <w:rsid w:val="005B40A5"/>
    <w:rsid w:val="005B6597"/>
    <w:rsid w:val="005B76D0"/>
    <w:rsid w:val="005B7B7B"/>
    <w:rsid w:val="005C16DA"/>
    <w:rsid w:val="005C2616"/>
    <w:rsid w:val="005C421E"/>
    <w:rsid w:val="005C44C5"/>
    <w:rsid w:val="005C5115"/>
    <w:rsid w:val="005C69BD"/>
    <w:rsid w:val="005C744C"/>
    <w:rsid w:val="005D0E47"/>
    <w:rsid w:val="005D1B6E"/>
    <w:rsid w:val="005E09ED"/>
    <w:rsid w:val="005E2C2E"/>
    <w:rsid w:val="005E2C48"/>
    <w:rsid w:val="005E2D9E"/>
    <w:rsid w:val="005E705F"/>
    <w:rsid w:val="005E77DC"/>
    <w:rsid w:val="005F09CB"/>
    <w:rsid w:val="005F0EBA"/>
    <w:rsid w:val="005F1497"/>
    <w:rsid w:val="005F1F74"/>
    <w:rsid w:val="005F2F57"/>
    <w:rsid w:val="005F3965"/>
    <w:rsid w:val="005F4F7A"/>
    <w:rsid w:val="006017D7"/>
    <w:rsid w:val="0060359F"/>
    <w:rsid w:val="006102D3"/>
    <w:rsid w:val="006105A0"/>
    <w:rsid w:val="00612E0D"/>
    <w:rsid w:val="00614677"/>
    <w:rsid w:val="00615565"/>
    <w:rsid w:val="006159E0"/>
    <w:rsid w:val="0061677C"/>
    <w:rsid w:val="00617FBE"/>
    <w:rsid w:val="00621AF5"/>
    <w:rsid w:val="00623C68"/>
    <w:rsid w:val="00631508"/>
    <w:rsid w:val="00631569"/>
    <w:rsid w:val="00633065"/>
    <w:rsid w:val="006359A7"/>
    <w:rsid w:val="00635A9C"/>
    <w:rsid w:val="006374DC"/>
    <w:rsid w:val="00641C48"/>
    <w:rsid w:val="0064292A"/>
    <w:rsid w:val="00642E23"/>
    <w:rsid w:val="0064341C"/>
    <w:rsid w:val="00646570"/>
    <w:rsid w:val="006470FE"/>
    <w:rsid w:val="00647176"/>
    <w:rsid w:val="00650A71"/>
    <w:rsid w:val="00652FC1"/>
    <w:rsid w:val="00653751"/>
    <w:rsid w:val="006570BC"/>
    <w:rsid w:val="00661241"/>
    <w:rsid w:val="00662506"/>
    <w:rsid w:val="0066277B"/>
    <w:rsid w:val="0066299F"/>
    <w:rsid w:val="00662F0A"/>
    <w:rsid w:val="006639AD"/>
    <w:rsid w:val="006651F5"/>
    <w:rsid w:val="0066526D"/>
    <w:rsid w:val="006665BB"/>
    <w:rsid w:val="0066794B"/>
    <w:rsid w:val="00672B9B"/>
    <w:rsid w:val="00676185"/>
    <w:rsid w:val="006777DE"/>
    <w:rsid w:val="00680858"/>
    <w:rsid w:val="00681FFB"/>
    <w:rsid w:val="0068771C"/>
    <w:rsid w:val="00687DD6"/>
    <w:rsid w:val="00687ECC"/>
    <w:rsid w:val="00691EE8"/>
    <w:rsid w:val="00692AD3"/>
    <w:rsid w:val="00694522"/>
    <w:rsid w:val="006964B5"/>
    <w:rsid w:val="006A105D"/>
    <w:rsid w:val="006A1A5B"/>
    <w:rsid w:val="006A1EF0"/>
    <w:rsid w:val="006A60DA"/>
    <w:rsid w:val="006B25E1"/>
    <w:rsid w:val="006B48EB"/>
    <w:rsid w:val="006B4D9F"/>
    <w:rsid w:val="006B5CD2"/>
    <w:rsid w:val="006C0CDA"/>
    <w:rsid w:val="006C2E8A"/>
    <w:rsid w:val="006C376D"/>
    <w:rsid w:val="006C477C"/>
    <w:rsid w:val="006D1099"/>
    <w:rsid w:val="006D13DF"/>
    <w:rsid w:val="006D3B00"/>
    <w:rsid w:val="006D7DB2"/>
    <w:rsid w:val="006E0EE8"/>
    <w:rsid w:val="006E0FF3"/>
    <w:rsid w:val="006E3070"/>
    <w:rsid w:val="006E6D50"/>
    <w:rsid w:val="006E72CB"/>
    <w:rsid w:val="006F21D4"/>
    <w:rsid w:val="006F3A4D"/>
    <w:rsid w:val="006F3BE8"/>
    <w:rsid w:val="006F7933"/>
    <w:rsid w:val="006F7F86"/>
    <w:rsid w:val="0070124A"/>
    <w:rsid w:val="00701F55"/>
    <w:rsid w:val="007028F4"/>
    <w:rsid w:val="007035E0"/>
    <w:rsid w:val="00706644"/>
    <w:rsid w:val="00706910"/>
    <w:rsid w:val="00706EA0"/>
    <w:rsid w:val="00707431"/>
    <w:rsid w:val="00710B37"/>
    <w:rsid w:val="007115B7"/>
    <w:rsid w:val="00712974"/>
    <w:rsid w:val="0071409A"/>
    <w:rsid w:val="007151AB"/>
    <w:rsid w:val="007154AA"/>
    <w:rsid w:val="00715A0E"/>
    <w:rsid w:val="00721484"/>
    <w:rsid w:val="007271CB"/>
    <w:rsid w:val="007273C7"/>
    <w:rsid w:val="00734222"/>
    <w:rsid w:val="00735499"/>
    <w:rsid w:val="00735FE0"/>
    <w:rsid w:val="00736E45"/>
    <w:rsid w:val="00737992"/>
    <w:rsid w:val="007379BE"/>
    <w:rsid w:val="00741685"/>
    <w:rsid w:val="00743973"/>
    <w:rsid w:val="00743A5D"/>
    <w:rsid w:val="00743CE0"/>
    <w:rsid w:val="00745A19"/>
    <w:rsid w:val="00745F27"/>
    <w:rsid w:val="007467E4"/>
    <w:rsid w:val="0075128C"/>
    <w:rsid w:val="0075215A"/>
    <w:rsid w:val="00752A91"/>
    <w:rsid w:val="0075420D"/>
    <w:rsid w:val="00756EC3"/>
    <w:rsid w:val="007636DB"/>
    <w:rsid w:val="00765020"/>
    <w:rsid w:val="00765C51"/>
    <w:rsid w:val="00766674"/>
    <w:rsid w:val="007717F6"/>
    <w:rsid w:val="007726C7"/>
    <w:rsid w:val="0077286C"/>
    <w:rsid w:val="00773EED"/>
    <w:rsid w:val="007805C5"/>
    <w:rsid w:val="007807C6"/>
    <w:rsid w:val="00782D84"/>
    <w:rsid w:val="00785B05"/>
    <w:rsid w:val="00785F56"/>
    <w:rsid w:val="00790EBE"/>
    <w:rsid w:val="00791658"/>
    <w:rsid w:val="00791F5A"/>
    <w:rsid w:val="007929F0"/>
    <w:rsid w:val="007972AD"/>
    <w:rsid w:val="007A2E48"/>
    <w:rsid w:val="007A38A3"/>
    <w:rsid w:val="007A5F84"/>
    <w:rsid w:val="007B08D3"/>
    <w:rsid w:val="007B1473"/>
    <w:rsid w:val="007B2F07"/>
    <w:rsid w:val="007B414B"/>
    <w:rsid w:val="007B4C55"/>
    <w:rsid w:val="007B5AE9"/>
    <w:rsid w:val="007B7FB8"/>
    <w:rsid w:val="007C074A"/>
    <w:rsid w:val="007C25BA"/>
    <w:rsid w:val="007C26C6"/>
    <w:rsid w:val="007C513F"/>
    <w:rsid w:val="007C6863"/>
    <w:rsid w:val="007C7DCC"/>
    <w:rsid w:val="007C7DEC"/>
    <w:rsid w:val="007D21B3"/>
    <w:rsid w:val="007D2BF7"/>
    <w:rsid w:val="007D4D1D"/>
    <w:rsid w:val="007D4FDA"/>
    <w:rsid w:val="007D59AE"/>
    <w:rsid w:val="007D6179"/>
    <w:rsid w:val="007D6855"/>
    <w:rsid w:val="007E4FD6"/>
    <w:rsid w:val="007E5178"/>
    <w:rsid w:val="007E6A2B"/>
    <w:rsid w:val="007E794F"/>
    <w:rsid w:val="007F05DA"/>
    <w:rsid w:val="007F19FD"/>
    <w:rsid w:val="007F2F97"/>
    <w:rsid w:val="007F36A4"/>
    <w:rsid w:val="007F7062"/>
    <w:rsid w:val="0080064A"/>
    <w:rsid w:val="00800E00"/>
    <w:rsid w:val="00801F15"/>
    <w:rsid w:val="00805FB2"/>
    <w:rsid w:val="00807643"/>
    <w:rsid w:val="00813959"/>
    <w:rsid w:val="008146C8"/>
    <w:rsid w:val="00815C56"/>
    <w:rsid w:val="00816E73"/>
    <w:rsid w:val="0081780B"/>
    <w:rsid w:val="00820DF2"/>
    <w:rsid w:val="008236CD"/>
    <w:rsid w:val="00825E25"/>
    <w:rsid w:val="00827E46"/>
    <w:rsid w:val="00831814"/>
    <w:rsid w:val="00832BB7"/>
    <w:rsid w:val="00834F31"/>
    <w:rsid w:val="008350A1"/>
    <w:rsid w:val="00835A25"/>
    <w:rsid w:val="00837C5C"/>
    <w:rsid w:val="0084090B"/>
    <w:rsid w:val="00841336"/>
    <w:rsid w:val="00850558"/>
    <w:rsid w:val="00852598"/>
    <w:rsid w:val="00854779"/>
    <w:rsid w:val="00854EC6"/>
    <w:rsid w:val="00855A5A"/>
    <w:rsid w:val="00857E58"/>
    <w:rsid w:val="00860E3D"/>
    <w:rsid w:val="0086134A"/>
    <w:rsid w:val="008621B0"/>
    <w:rsid w:val="00862A3F"/>
    <w:rsid w:val="00862B3B"/>
    <w:rsid w:val="008643A1"/>
    <w:rsid w:val="00873122"/>
    <w:rsid w:val="00874238"/>
    <w:rsid w:val="0088061E"/>
    <w:rsid w:val="008814ED"/>
    <w:rsid w:val="008835DC"/>
    <w:rsid w:val="00883971"/>
    <w:rsid w:val="008855A3"/>
    <w:rsid w:val="00885BA6"/>
    <w:rsid w:val="00885CD1"/>
    <w:rsid w:val="00887611"/>
    <w:rsid w:val="008915EB"/>
    <w:rsid w:val="00891921"/>
    <w:rsid w:val="008921BB"/>
    <w:rsid w:val="008947F4"/>
    <w:rsid w:val="00895B13"/>
    <w:rsid w:val="00897616"/>
    <w:rsid w:val="008A0CD3"/>
    <w:rsid w:val="008A7186"/>
    <w:rsid w:val="008A7F35"/>
    <w:rsid w:val="008B0CAF"/>
    <w:rsid w:val="008B5086"/>
    <w:rsid w:val="008C6166"/>
    <w:rsid w:val="008C6C34"/>
    <w:rsid w:val="008C7381"/>
    <w:rsid w:val="008C7711"/>
    <w:rsid w:val="008D0224"/>
    <w:rsid w:val="008D0D7B"/>
    <w:rsid w:val="008D3B53"/>
    <w:rsid w:val="008D4CAE"/>
    <w:rsid w:val="008D4F80"/>
    <w:rsid w:val="008D585A"/>
    <w:rsid w:val="008D7150"/>
    <w:rsid w:val="008E2DED"/>
    <w:rsid w:val="008E3F1C"/>
    <w:rsid w:val="008E3F9C"/>
    <w:rsid w:val="008E4957"/>
    <w:rsid w:val="008E561F"/>
    <w:rsid w:val="008E5F5E"/>
    <w:rsid w:val="008E684E"/>
    <w:rsid w:val="008F1B72"/>
    <w:rsid w:val="008F36DB"/>
    <w:rsid w:val="008F6FCE"/>
    <w:rsid w:val="008F76A2"/>
    <w:rsid w:val="00903852"/>
    <w:rsid w:val="00904BBB"/>
    <w:rsid w:val="00906C49"/>
    <w:rsid w:val="0090748E"/>
    <w:rsid w:val="00911CA1"/>
    <w:rsid w:val="00913AF4"/>
    <w:rsid w:val="00913C70"/>
    <w:rsid w:val="00916F50"/>
    <w:rsid w:val="00925917"/>
    <w:rsid w:val="00930B8D"/>
    <w:rsid w:val="00932E23"/>
    <w:rsid w:val="0093362D"/>
    <w:rsid w:val="00933F91"/>
    <w:rsid w:val="00936A79"/>
    <w:rsid w:val="00936C06"/>
    <w:rsid w:val="00940316"/>
    <w:rsid w:val="009410CB"/>
    <w:rsid w:val="00943AEF"/>
    <w:rsid w:val="00944CF8"/>
    <w:rsid w:val="00953708"/>
    <w:rsid w:val="00953B7B"/>
    <w:rsid w:val="00954E71"/>
    <w:rsid w:val="009572A7"/>
    <w:rsid w:val="00960B93"/>
    <w:rsid w:val="00960F8F"/>
    <w:rsid w:val="00965618"/>
    <w:rsid w:val="00965D08"/>
    <w:rsid w:val="00966713"/>
    <w:rsid w:val="0096789F"/>
    <w:rsid w:val="00971254"/>
    <w:rsid w:val="0097266C"/>
    <w:rsid w:val="009741CA"/>
    <w:rsid w:val="0097431B"/>
    <w:rsid w:val="009745D2"/>
    <w:rsid w:val="00975123"/>
    <w:rsid w:val="00975A43"/>
    <w:rsid w:val="009774AF"/>
    <w:rsid w:val="00985A22"/>
    <w:rsid w:val="009907ED"/>
    <w:rsid w:val="00991476"/>
    <w:rsid w:val="00991FE0"/>
    <w:rsid w:val="009921FD"/>
    <w:rsid w:val="00996951"/>
    <w:rsid w:val="009A1605"/>
    <w:rsid w:val="009A1ACA"/>
    <w:rsid w:val="009A21E0"/>
    <w:rsid w:val="009A498F"/>
    <w:rsid w:val="009A6563"/>
    <w:rsid w:val="009A6AA5"/>
    <w:rsid w:val="009A6E6A"/>
    <w:rsid w:val="009A7E13"/>
    <w:rsid w:val="009B0A58"/>
    <w:rsid w:val="009B0C68"/>
    <w:rsid w:val="009B0D86"/>
    <w:rsid w:val="009B1E47"/>
    <w:rsid w:val="009B2BE7"/>
    <w:rsid w:val="009B303C"/>
    <w:rsid w:val="009B3451"/>
    <w:rsid w:val="009B3B8B"/>
    <w:rsid w:val="009B4782"/>
    <w:rsid w:val="009B61E3"/>
    <w:rsid w:val="009C1544"/>
    <w:rsid w:val="009C32E8"/>
    <w:rsid w:val="009C3F61"/>
    <w:rsid w:val="009C690A"/>
    <w:rsid w:val="009C719C"/>
    <w:rsid w:val="009D056C"/>
    <w:rsid w:val="009D2664"/>
    <w:rsid w:val="009D3536"/>
    <w:rsid w:val="009D7B89"/>
    <w:rsid w:val="009E324E"/>
    <w:rsid w:val="009E3A90"/>
    <w:rsid w:val="009E4865"/>
    <w:rsid w:val="009E53B8"/>
    <w:rsid w:val="009E68FE"/>
    <w:rsid w:val="009F3C45"/>
    <w:rsid w:val="009F4CE6"/>
    <w:rsid w:val="009F6C74"/>
    <w:rsid w:val="00A03715"/>
    <w:rsid w:val="00A1058B"/>
    <w:rsid w:val="00A1461F"/>
    <w:rsid w:val="00A15B07"/>
    <w:rsid w:val="00A1685B"/>
    <w:rsid w:val="00A20D13"/>
    <w:rsid w:val="00A23181"/>
    <w:rsid w:val="00A25538"/>
    <w:rsid w:val="00A25648"/>
    <w:rsid w:val="00A265AF"/>
    <w:rsid w:val="00A26D1E"/>
    <w:rsid w:val="00A307DF"/>
    <w:rsid w:val="00A30819"/>
    <w:rsid w:val="00A34345"/>
    <w:rsid w:val="00A357F1"/>
    <w:rsid w:val="00A363EE"/>
    <w:rsid w:val="00A36FC0"/>
    <w:rsid w:val="00A37740"/>
    <w:rsid w:val="00A410A4"/>
    <w:rsid w:val="00A42644"/>
    <w:rsid w:val="00A45002"/>
    <w:rsid w:val="00A4569D"/>
    <w:rsid w:val="00A46A09"/>
    <w:rsid w:val="00A514EA"/>
    <w:rsid w:val="00A51F07"/>
    <w:rsid w:val="00A531FC"/>
    <w:rsid w:val="00A578FF"/>
    <w:rsid w:val="00A603FA"/>
    <w:rsid w:val="00A65585"/>
    <w:rsid w:val="00A702F0"/>
    <w:rsid w:val="00A70425"/>
    <w:rsid w:val="00A70979"/>
    <w:rsid w:val="00A714E3"/>
    <w:rsid w:val="00A73B91"/>
    <w:rsid w:val="00A747AD"/>
    <w:rsid w:val="00A75CE5"/>
    <w:rsid w:val="00A75F73"/>
    <w:rsid w:val="00A76E69"/>
    <w:rsid w:val="00A804BF"/>
    <w:rsid w:val="00A80762"/>
    <w:rsid w:val="00A80FC9"/>
    <w:rsid w:val="00A81237"/>
    <w:rsid w:val="00A82BFB"/>
    <w:rsid w:val="00A851B4"/>
    <w:rsid w:val="00A851D8"/>
    <w:rsid w:val="00A86125"/>
    <w:rsid w:val="00A86DEB"/>
    <w:rsid w:val="00A87EB8"/>
    <w:rsid w:val="00A90BE1"/>
    <w:rsid w:val="00A928D7"/>
    <w:rsid w:val="00A93311"/>
    <w:rsid w:val="00A96F2C"/>
    <w:rsid w:val="00A97ACD"/>
    <w:rsid w:val="00AA1B49"/>
    <w:rsid w:val="00AA1D87"/>
    <w:rsid w:val="00AA1EF3"/>
    <w:rsid w:val="00AA212D"/>
    <w:rsid w:val="00AA4397"/>
    <w:rsid w:val="00AA485B"/>
    <w:rsid w:val="00AA4BF1"/>
    <w:rsid w:val="00AA7314"/>
    <w:rsid w:val="00AA7E32"/>
    <w:rsid w:val="00AB087C"/>
    <w:rsid w:val="00AB2A10"/>
    <w:rsid w:val="00AB344F"/>
    <w:rsid w:val="00AB5C27"/>
    <w:rsid w:val="00AB7560"/>
    <w:rsid w:val="00AC1B44"/>
    <w:rsid w:val="00AC24F7"/>
    <w:rsid w:val="00AC3258"/>
    <w:rsid w:val="00AC3F42"/>
    <w:rsid w:val="00AC4F49"/>
    <w:rsid w:val="00AC4F67"/>
    <w:rsid w:val="00AC5338"/>
    <w:rsid w:val="00AC5BD9"/>
    <w:rsid w:val="00AC78C9"/>
    <w:rsid w:val="00AC7A39"/>
    <w:rsid w:val="00AC7BE7"/>
    <w:rsid w:val="00AD1E9F"/>
    <w:rsid w:val="00AD27C1"/>
    <w:rsid w:val="00AD6EFC"/>
    <w:rsid w:val="00AE1CB0"/>
    <w:rsid w:val="00AE28EB"/>
    <w:rsid w:val="00AE4383"/>
    <w:rsid w:val="00AE4F84"/>
    <w:rsid w:val="00AE50F5"/>
    <w:rsid w:val="00AE597A"/>
    <w:rsid w:val="00AF1185"/>
    <w:rsid w:val="00AF3657"/>
    <w:rsid w:val="00AF621A"/>
    <w:rsid w:val="00B01365"/>
    <w:rsid w:val="00B06378"/>
    <w:rsid w:val="00B06804"/>
    <w:rsid w:val="00B1063A"/>
    <w:rsid w:val="00B12542"/>
    <w:rsid w:val="00B12A43"/>
    <w:rsid w:val="00B173AB"/>
    <w:rsid w:val="00B174BD"/>
    <w:rsid w:val="00B2071D"/>
    <w:rsid w:val="00B24E5D"/>
    <w:rsid w:val="00B26C67"/>
    <w:rsid w:val="00B26DE3"/>
    <w:rsid w:val="00B334E6"/>
    <w:rsid w:val="00B34890"/>
    <w:rsid w:val="00B35B6E"/>
    <w:rsid w:val="00B36219"/>
    <w:rsid w:val="00B40A39"/>
    <w:rsid w:val="00B40CEE"/>
    <w:rsid w:val="00B435B5"/>
    <w:rsid w:val="00B43827"/>
    <w:rsid w:val="00B43A8C"/>
    <w:rsid w:val="00B45C0B"/>
    <w:rsid w:val="00B47190"/>
    <w:rsid w:val="00B50DD4"/>
    <w:rsid w:val="00B50FCE"/>
    <w:rsid w:val="00B510F6"/>
    <w:rsid w:val="00B564B1"/>
    <w:rsid w:val="00B564B6"/>
    <w:rsid w:val="00B60060"/>
    <w:rsid w:val="00B60332"/>
    <w:rsid w:val="00B60618"/>
    <w:rsid w:val="00B62E17"/>
    <w:rsid w:val="00B651B9"/>
    <w:rsid w:val="00B65222"/>
    <w:rsid w:val="00B657D0"/>
    <w:rsid w:val="00B660EC"/>
    <w:rsid w:val="00B71A98"/>
    <w:rsid w:val="00B801E5"/>
    <w:rsid w:val="00B80B72"/>
    <w:rsid w:val="00B82BFE"/>
    <w:rsid w:val="00B867A0"/>
    <w:rsid w:val="00B91B49"/>
    <w:rsid w:val="00B92096"/>
    <w:rsid w:val="00B926A9"/>
    <w:rsid w:val="00B95568"/>
    <w:rsid w:val="00B955C6"/>
    <w:rsid w:val="00B971AD"/>
    <w:rsid w:val="00B976C7"/>
    <w:rsid w:val="00BA0223"/>
    <w:rsid w:val="00BA0A93"/>
    <w:rsid w:val="00BA139E"/>
    <w:rsid w:val="00BA175C"/>
    <w:rsid w:val="00BA5254"/>
    <w:rsid w:val="00BA684F"/>
    <w:rsid w:val="00BB0FE8"/>
    <w:rsid w:val="00BB1E84"/>
    <w:rsid w:val="00BC010F"/>
    <w:rsid w:val="00BC160B"/>
    <w:rsid w:val="00BC4E5F"/>
    <w:rsid w:val="00BC587A"/>
    <w:rsid w:val="00BD18BF"/>
    <w:rsid w:val="00BD1CEC"/>
    <w:rsid w:val="00BD1E4A"/>
    <w:rsid w:val="00BD2203"/>
    <w:rsid w:val="00BD3D7A"/>
    <w:rsid w:val="00BE0033"/>
    <w:rsid w:val="00BE53F7"/>
    <w:rsid w:val="00BE64B8"/>
    <w:rsid w:val="00BE6646"/>
    <w:rsid w:val="00BE676A"/>
    <w:rsid w:val="00BE67F2"/>
    <w:rsid w:val="00BF0830"/>
    <w:rsid w:val="00BF11C5"/>
    <w:rsid w:val="00BF3613"/>
    <w:rsid w:val="00BF49AA"/>
    <w:rsid w:val="00BF63C1"/>
    <w:rsid w:val="00BF68C9"/>
    <w:rsid w:val="00C025F9"/>
    <w:rsid w:val="00C04F1F"/>
    <w:rsid w:val="00C055D4"/>
    <w:rsid w:val="00C05CBF"/>
    <w:rsid w:val="00C10544"/>
    <w:rsid w:val="00C1658D"/>
    <w:rsid w:val="00C17953"/>
    <w:rsid w:val="00C17B79"/>
    <w:rsid w:val="00C22363"/>
    <w:rsid w:val="00C22EDE"/>
    <w:rsid w:val="00C22F7D"/>
    <w:rsid w:val="00C238DB"/>
    <w:rsid w:val="00C23AFC"/>
    <w:rsid w:val="00C23DA4"/>
    <w:rsid w:val="00C24EA9"/>
    <w:rsid w:val="00C25FEB"/>
    <w:rsid w:val="00C276F3"/>
    <w:rsid w:val="00C311C3"/>
    <w:rsid w:val="00C32E44"/>
    <w:rsid w:val="00C335A0"/>
    <w:rsid w:val="00C33B38"/>
    <w:rsid w:val="00C34BFD"/>
    <w:rsid w:val="00C417D0"/>
    <w:rsid w:val="00C42950"/>
    <w:rsid w:val="00C442AE"/>
    <w:rsid w:val="00C472A2"/>
    <w:rsid w:val="00C52FA8"/>
    <w:rsid w:val="00C54025"/>
    <w:rsid w:val="00C541E5"/>
    <w:rsid w:val="00C54319"/>
    <w:rsid w:val="00C5458D"/>
    <w:rsid w:val="00C545AF"/>
    <w:rsid w:val="00C55666"/>
    <w:rsid w:val="00C55671"/>
    <w:rsid w:val="00C603C3"/>
    <w:rsid w:val="00C61F66"/>
    <w:rsid w:val="00C621B9"/>
    <w:rsid w:val="00C64532"/>
    <w:rsid w:val="00C7196E"/>
    <w:rsid w:val="00C73A69"/>
    <w:rsid w:val="00C75E6D"/>
    <w:rsid w:val="00C76660"/>
    <w:rsid w:val="00C76D48"/>
    <w:rsid w:val="00C81637"/>
    <w:rsid w:val="00C87B26"/>
    <w:rsid w:val="00C90869"/>
    <w:rsid w:val="00C91A41"/>
    <w:rsid w:val="00CA01AD"/>
    <w:rsid w:val="00CA2C41"/>
    <w:rsid w:val="00CA33DA"/>
    <w:rsid w:val="00CA3F65"/>
    <w:rsid w:val="00CA449E"/>
    <w:rsid w:val="00CA5A71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69C1"/>
    <w:rsid w:val="00CC76E0"/>
    <w:rsid w:val="00CD18B0"/>
    <w:rsid w:val="00CD1A1B"/>
    <w:rsid w:val="00CD3066"/>
    <w:rsid w:val="00CD39CE"/>
    <w:rsid w:val="00CD7193"/>
    <w:rsid w:val="00CE0073"/>
    <w:rsid w:val="00CE16ED"/>
    <w:rsid w:val="00CE567C"/>
    <w:rsid w:val="00CE6EF2"/>
    <w:rsid w:val="00CF0E9F"/>
    <w:rsid w:val="00CF11F2"/>
    <w:rsid w:val="00CF2BBD"/>
    <w:rsid w:val="00CF7E3B"/>
    <w:rsid w:val="00D01DC2"/>
    <w:rsid w:val="00D03105"/>
    <w:rsid w:val="00D03766"/>
    <w:rsid w:val="00D06296"/>
    <w:rsid w:val="00D11758"/>
    <w:rsid w:val="00D12BA5"/>
    <w:rsid w:val="00D1440A"/>
    <w:rsid w:val="00D14CA8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6523"/>
    <w:rsid w:val="00D56F84"/>
    <w:rsid w:val="00D61912"/>
    <w:rsid w:val="00D61BC0"/>
    <w:rsid w:val="00D62C65"/>
    <w:rsid w:val="00D66AF2"/>
    <w:rsid w:val="00D67195"/>
    <w:rsid w:val="00D67534"/>
    <w:rsid w:val="00D732E0"/>
    <w:rsid w:val="00D7340F"/>
    <w:rsid w:val="00D75599"/>
    <w:rsid w:val="00D80559"/>
    <w:rsid w:val="00D824E7"/>
    <w:rsid w:val="00D8450A"/>
    <w:rsid w:val="00D84829"/>
    <w:rsid w:val="00D8505F"/>
    <w:rsid w:val="00D863E0"/>
    <w:rsid w:val="00D866E0"/>
    <w:rsid w:val="00D867B1"/>
    <w:rsid w:val="00D86CB2"/>
    <w:rsid w:val="00D86F31"/>
    <w:rsid w:val="00D91C93"/>
    <w:rsid w:val="00D925F7"/>
    <w:rsid w:val="00D93340"/>
    <w:rsid w:val="00D976E9"/>
    <w:rsid w:val="00D97924"/>
    <w:rsid w:val="00DA03AE"/>
    <w:rsid w:val="00DA072A"/>
    <w:rsid w:val="00DA1207"/>
    <w:rsid w:val="00DA2E1A"/>
    <w:rsid w:val="00DA3D1A"/>
    <w:rsid w:val="00DA4115"/>
    <w:rsid w:val="00DA57BB"/>
    <w:rsid w:val="00DA6EF8"/>
    <w:rsid w:val="00DB0466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E1861"/>
    <w:rsid w:val="00DE2E28"/>
    <w:rsid w:val="00DE2E2D"/>
    <w:rsid w:val="00DE5974"/>
    <w:rsid w:val="00DE6823"/>
    <w:rsid w:val="00DF0679"/>
    <w:rsid w:val="00DF60AA"/>
    <w:rsid w:val="00E01327"/>
    <w:rsid w:val="00E01392"/>
    <w:rsid w:val="00E026B2"/>
    <w:rsid w:val="00E03D2A"/>
    <w:rsid w:val="00E071F7"/>
    <w:rsid w:val="00E07A8C"/>
    <w:rsid w:val="00E10C21"/>
    <w:rsid w:val="00E12535"/>
    <w:rsid w:val="00E12FAF"/>
    <w:rsid w:val="00E13356"/>
    <w:rsid w:val="00E1376F"/>
    <w:rsid w:val="00E15653"/>
    <w:rsid w:val="00E15CD6"/>
    <w:rsid w:val="00E21360"/>
    <w:rsid w:val="00E22B2A"/>
    <w:rsid w:val="00E22DA1"/>
    <w:rsid w:val="00E270BB"/>
    <w:rsid w:val="00E32166"/>
    <w:rsid w:val="00E324F4"/>
    <w:rsid w:val="00E35B5D"/>
    <w:rsid w:val="00E363C9"/>
    <w:rsid w:val="00E36F01"/>
    <w:rsid w:val="00E430E7"/>
    <w:rsid w:val="00E5280E"/>
    <w:rsid w:val="00E52B2E"/>
    <w:rsid w:val="00E54203"/>
    <w:rsid w:val="00E57BC8"/>
    <w:rsid w:val="00E57EBE"/>
    <w:rsid w:val="00E60E28"/>
    <w:rsid w:val="00E62BDF"/>
    <w:rsid w:val="00E64EF2"/>
    <w:rsid w:val="00E64F2D"/>
    <w:rsid w:val="00E70834"/>
    <w:rsid w:val="00E730C5"/>
    <w:rsid w:val="00E752FC"/>
    <w:rsid w:val="00E77066"/>
    <w:rsid w:val="00E770E2"/>
    <w:rsid w:val="00E817BC"/>
    <w:rsid w:val="00E866BA"/>
    <w:rsid w:val="00E87ACF"/>
    <w:rsid w:val="00E91C0B"/>
    <w:rsid w:val="00EA1E82"/>
    <w:rsid w:val="00EA3D0E"/>
    <w:rsid w:val="00EA42E6"/>
    <w:rsid w:val="00EA5AE1"/>
    <w:rsid w:val="00EA5F98"/>
    <w:rsid w:val="00EA7749"/>
    <w:rsid w:val="00EA7BCF"/>
    <w:rsid w:val="00EB052D"/>
    <w:rsid w:val="00EB0F15"/>
    <w:rsid w:val="00EB0F3D"/>
    <w:rsid w:val="00EB1F06"/>
    <w:rsid w:val="00EB3D39"/>
    <w:rsid w:val="00EB55D9"/>
    <w:rsid w:val="00EB5932"/>
    <w:rsid w:val="00EC0921"/>
    <w:rsid w:val="00EC0EC8"/>
    <w:rsid w:val="00EC37DF"/>
    <w:rsid w:val="00EC51F4"/>
    <w:rsid w:val="00EC5E5D"/>
    <w:rsid w:val="00ED3908"/>
    <w:rsid w:val="00ED61FC"/>
    <w:rsid w:val="00ED705B"/>
    <w:rsid w:val="00ED7B66"/>
    <w:rsid w:val="00EE04CE"/>
    <w:rsid w:val="00EE1098"/>
    <w:rsid w:val="00EE11A9"/>
    <w:rsid w:val="00EE126D"/>
    <w:rsid w:val="00EE349A"/>
    <w:rsid w:val="00EE63B6"/>
    <w:rsid w:val="00EE6EF1"/>
    <w:rsid w:val="00EF0E1A"/>
    <w:rsid w:val="00EF3455"/>
    <w:rsid w:val="00EF39CA"/>
    <w:rsid w:val="00EF4FEC"/>
    <w:rsid w:val="00EF6569"/>
    <w:rsid w:val="00F01113"/>
    <w:rsid w:val="00F013C0"/>
    <w:rsid w:val="00F05AE3"/>
    <w:rsid w:val="00F06133"/>
    <w:rsid w:val="00F107C8"/>
    <w:rsid w:val="00F11852"/>
    <w:rsid w:val="00F121A6"/>
    <w:rsid w:val="00F1249B"/>
    <w:rsid w:val="00F12792"/>
    <w:rsid w:val="00F146B8"/>
    <w:rsid w:val="00F16117"/>
    <w:rsid w:val="00F23907"/>
    <w:rsid w:val="00F25D64"/>
    <w:rsid w:val="00F26DAF"/>
    <w:rsid w:val="00F27DD3"/>
    <w:rsid w:val="00F30DA6"/>
    <w:rsid w:val="00F3191C"/>
    <w:rsid w:val="00F34435"/>
    <w:rsid w:val="00F360D9"/>
    <w:rsid w:val="00F37917"/>
    <w:rsid w:val="00F40DE2"/>
    <w:rsid w:val="00F451FE"/>
    <w:rsid w:val="00F45278"/>
    <w:rsid w:val="00F45CDD"/>
    <w:rsid w:val="00F46C47"/>
    <w:rsid w:val="00F51B25"/>
    <w:rsid w:val="00F552DE"/>
    <w:rsid w:val="00F57531"/>
    <w:rsid w:val="00F6037A"/>
    <w:rsid w:val="00F603DB"/>
    <w:rsid w:val="00F60528"/>
    <w:rsid w:val="00F6266C"/>
    <w:rsid w:val="00F62B41"/>
    <w:rsid w:val="00F6501E"/>
    <w:rsid w:val="00F662FC"/>
    <w:rsid w:val="00F67713"/>
    <w:rsid w:val="00F67914"/>
    <w:rsid w:val="00F70835"/>
    <w:rsid w:val="00F70B3E"/>
    <w:rsid w:val="00F7288B"/>
    <w:rsid w:val="00F72E34"/>
    <w:rsid w:val="00F73FD7"/>
    <w:rsid w:val="00F752FE"/>
    <w:rsid w:val="00F75EF7"/>
    <w:rsid w:val="00F7726C"/>
    <w:rsid w:val="00F8061A"/>
    <w:rsid w:val="00F81A83"/>
    <w:rsid w:val="00F8227D"/>
    <w:rsid w:val="00F83A1D"/>
    <w:rsid w:val="00F84924"/>
    <w:rsid w:val="00F851DD"/>
    <w:rsid w:val="00F866C7"/>
    <w:rsid w:val="00F87258"/>
    <w:rsid w:val="00F9178E"/>
    <w:rsid w:val="00F918B2"/>
    <w:rsid w:val="00F92F29"/>
    <w:rsid w:val="00F94974"/>
    <w:rsid w:val="00F94F2F"/>
    <w:rsid w:val="00F970F0"/>
    <w:rsid w:val="00FA1EFC"/>
    <w:rsid w:val="00FA6B77"/>
    <w:rsid w:val="00FA7479"/>
    <w:rsid w:val="00FB11A4"/>
    <w:rsid w:val="00FB21E9"/>
    <w:rsid w:val="00FB4AB2"/>
    <w:rsid w:val="00FB4E96"/>
    <w:rsid w:val="00FB5783"/>
    <w:rsid w:val="00FB7C03"/>
    <w:rsid w:val="00FC04B0"/>
    <w:rsid w:val="00FC174D"/>
    <w:rsid w:val="00FC280A"/>
    <w:rsid w:val="00FC2FC0"/>
    <w:rsid w:val="00FC355B"/>
    <w:rsid w:val="00FC3750"/>
    <w:rsid w:val="00FC3A2F"/>
    <w:rsid w:val="00FC40D6"/>
    <w:rsid w:val="00FD2228"/>
    <w:rsid w:val="00FE0444"/>
    <w:rsid w:val="00FE0EE3"/>
    <w:rsid w:val="00FE1BD6"/>
    <w:rsid w:val="00FE3517"/>
    <w:rsid w:val="00FE53FA"/>
    <w:rsid w:val="00FE6CFA"/>
    <w:rsid w:val="00FE72E7"/>
    <w:rsid w:val="00FF2147"/>
    <w:rsid w:val="00FF350A"/>
    <w:rsid w:val="00FF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3E17DA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numPr>
        <w:numId w:val="15"/>
      </w:numPr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character" w:customStyle="1" w:styleId="FootnoteTextChar">
    <w:name w:val="Footnote Text Char"/>
    <w:link w:val="FootnoteText"/>
    <w:semiHidden/>
    <w:rsid w:val="00C545AF"/>
  </w:style>
  <w:style w:type="character" w:customStyle="1" w:styleId="DocketnumberChar">
    <w:name w:val="Docket number Char"/>
    <w:link w:val="Docketnumber"/>
    <w:locked/>
    <w:rsid w:val="00C545AF"/>
    <w:rPr>
      <w:b/>
      <w:caps/>
      <w:sz w:val="28"/>
    </w:rPr>
  </w:style>
  <w:style w:type="paragraph" w:styleId="Revision">
    <w:name w:val="Revision"/>
    <w:hidden/>
    <w:uiPriority w:val="99"/>
    <w:semiHidden/>
    <w:rsid w:val="003131EB"/>
    <w:rPr>
      <w:sz w:val="24"/>
    </w:rPr>
  </w:style>
  <w:style w:type="character" w:customStyle="1" w:styleId="markedcontent">
    <w:name w:val="markedcontent"/>
    <w:rsid w:val="00ED6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5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45688-3C57-49A8-8E3C-098D72FF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2022-10-14T14:31:00Z</dcterms:created>
  <dcterms:modified xsi:type="dcterms:W3CDTF">2022-10-14T14:31:00Z</dcterms:modified>
</cp:coreProperties>
</file>